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31" w:rsidRPr="006E5731" w:rsidRDefault="00C945B0" w:rsidP="006E5731">
      <w:pPr>
        <w:spacing w:line="380" w:lineRule="exact"/>
        <w:jc w:val="center"/>
        <w:textAlignment w:val="baseline"/>
        <w:rPr>
          <w:rFonts w:ascii="Times New Roman" w:eastAsia="ＭＳ ゴシック" w:hAnsi="Times New Roman" w:cs="Times New Roman"/>
          <w:kern w:val="0"/>
          <w:szCs w:val="20"/>
        </w:rPr>
      </w:pPr>
      <w:r>
        <w:rPr>
          <w:rFonts w:ascii="Times New Roman" w:eastAsia="ＭＳ ゴシック" w:hAnsi="Times New Roman" w:cs="Times New Roman" w:hint="eastAsia"/>
          <w:kern w:val="0"/>
          <w:sz w:val="26"/>
          <w:szCs w:val="20"/>
        </w:rPr>
        <w:t>令和２</w:t>
      </w:r>
      <w:r w:rsidR="006E5731" w:rsidRPr="006E5731">
        <w:rPr>
          <w:rFonts w:ascii="Times New Roman" w:eastAsia="ＭＳ ゴシック" w:hAnsi="Times New Roman" w:cs="Times New Roman"/>
          <w:kern w:val="0"/>
          <w:sz w:val="26"/>
          <w:szCs w:val="20"/>
        </w:rPr>
        <w:t>年度に研究所が実施する研究課題等に係る意見について</w:t>
      </w:r>
    </w:p>
    <w:p w:rsidR="006E5731" w:rsidRPr="006E5731" w:rsidRDefault="006E5731" w:rsidP="006E5731">
      <w:pPr>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1116"/>
        <w:gridCol w:w="3348"/>
        <w:gridCol w:w="1116"/>
        <w:gridCol w:w="3582"/>
      </w:tblGrid>
      <w:tr w:rsidR="006E5731" w:rsidRPr="006E5731" w:rsidTr="000A6D92">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機関名</w:t>
            </w:r>
          </w:p>
        </w:tc>
        <w:tc>
          <w:tcPr>
            <w:tcW w:w="3348" w:type="dxa"/>
          </w:tcPr>
          <w:p w:rsidR="006E5731" w:rsidRPr="006E5731" w:rsidRDefault="006E5731" w:rsidP="006E5731">
            <w:pPr>
              <w:textAlignment w:val="baseline"/>
              <w:rPr>
                <w:rFonts w:eastAsia="ＭＳ ゴシック"/>
                <w:color w:val="000000"/>
              </w:rPr>
            </w:pPr>
          </w:p>
        </w:tc>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担当者名</w:t>
            </w:r>
          </w:p>
        </w:tc>
        <w:tc>
          <w:tcPr>
            <w:tcW w:w="3582" w:type="dxa"/>
          </w:tcPr>
          <w:p w:rsidR="006E5731" w:rsidRPr="006E5731" w:rsidRDefault="006E5731" w:rsidP="006E5731">
            <w:pPr>
              <w:textAlignment w:val="baseline"/>
              <w:rPr>
                <w:rFonts w:eastAsia="ＭＳ ゴシック"/>
                <w:color w:val="000000"/>
              </w:rPr>
            </w:pPr>
          </w:p>
        </w:tc>
      </w:tr>
      <w:tr w:rsidR="006E5731" w:rsidRPr="006E5731" w:rsidTr="000A6D92">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電話番号</w:t>
            </w:r>
          </w:p>
        </w:tc>
        <w:tc>
          <w:tcPr>
            <w:tcW w:w="3348" w:type="dxa"/>
          </w:tcPr>
          <w:p w:rsidR="006E5731" w:rsidRPr="006E5731" w:rsidRDefault="006E5731" w:rsidP="006E5731">
            <w:pPr>
              <w:textAlignment w:val="baseline"/>
              <w:rPr>
                <w:rFonts w:eastAsia="ＭＳ ゴシック"/>
                <w:color w:val="000000"/>
              </w:rPr>
            </w:pPr>
          </w:p>
        </w:tc>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e-mail</w:t>
            </w:r>
          </w:p>
        </w:tc>
        <w:tc>
          <w:tcPr>
            <w:tcW w:w="3582" w:type="dxa"/>
          </w:tcPr>
          <w:p w:rsidR="006E5731" w:rsidRPr="006E5731" w:rsidRDefault="006E5731" w:rsidP="006E5731">
            <w:pPr>
              <w:textAlignment w:val="baseline"/>
              <w:rPr>
                <w:rFonts w:eastAsia="ＭＳ ゴシック"/>
                <w:color w:val="000000"/>
              </w:rPr>
            </w:pPr>
          </w:p>
        </w:tc>
      </w:tr>
    </w:tbl>
    <w:p w:rsidR="006E5731" w:rsidRPr="006E5731" w:rsidRDefault="006E5731" w:rsidP="006E5731">
      <w:pPr>
        <w:spacing w:line="340" w:lineRule="exact"/>
        <w:textAlignment w:val="baseline"/>
        <w:rPr>
          <w:rFonts w:ascii="Times New Roman" w:eastAsia="ＭＳ ゴシック" w:hAnsi="Times New Roman" w:cs="Times New Roman"/>
          <w:i/>
          <w:color w:val="000000"/>
          <w:kern w:val="0"/>
          <w:sz w:val="22"/>
          <w:szCs w:val="20"/>
        </w:rPr>
      </w:pPr>
      <w:r w:rsidRPr="006E5731">
        <w:rPr>
          <w:rFonts w:ascii="ＭＳ 明朝" w:eastAsia="ＭＳ 明朝" w:hAnsi="ＭＳ 明朝" w:cs="ＭＳ 明朝" w:hint="eastAsia"/>
          <w:i/>
          <w:color w:val="000000"/>
          <w:kern w:val="0"/>
          <w:sz w:val="22"/>
          <w:szCs w:val="20"/>
        </w:rPr>
        <w:t>※</w:t>
      </w:r>
      <w:r w:rsidRPr="006E5731">
        <w:rPr>
          <w:rFonts w:ascii="Times New Roman" w:eastAsia="ＭＳ ゴシック" w:hAnsi="Times New Roman" w:cs="Times New Roman"/>
          <w:i/>
          <w:color w:val="000000"/>
          <w:kern w:val="0"/>
          <w:sz w:val="22"/>
          <w:szCs w:val="20"/>
        </w:rPr>
        <w:t>アンケートサーバーに直接回答もしくは本様式をダウンロードしメールで御回答ください。</w:t>
      </w:r>
    </w:p>
    <w:p w:rsidR="006E5731" w:rsidRPr="006E5731" w:rsidRDefault="006E5731" w:rsidP="006E5731">
      <w:pPr>
        <w:spacing w:line="340" w:lineRule="exact"/>
        <w:textAlignment w:val="baseline"/>
        <w:rPr>
          <w:rFonts w:ascii="Times New Roman" w:eastAsia="ＭＳ ゴシック" w:hAnsi="Times New Roman" w:cs="Times New Roman"/>
          <w:color w:val="000000"/>
          <w:kern w:val="0"/>
          <w:sz w:val="22"/>
          <w:szCs w:val="20"/>
        </w:rPr>
      </w:pPr>
    </w:p>
    <w:p w:rsidR="006E5731" w:rsidRPr="006E5731" w:rsidRDefault="006E5731" w:rsidP="006E5731">
      <w:pPr>
        <w:spacing w:line="260" w:lineRule="exact"/>
        <w:ind w:firstLineChars="100" w:firstLine="211"/>
        <w:textAlignment w:val="baseline"/>
        <w:rPr>
          <w:rFonts w:ascii="Times New Roman" w:eastAsia="ＭＳ ゴシック" w:hAnsi="Times New Roman" w:cs="Times New Roman"/>
          <w:color w:val="000000"/>
          <w:kern w:val="0"/>
          <w:szCs w:val="20"/>
        </w:rPr>
      </w:pPr>
      <w:r w:rsidRPr="006E5731">
        <w:rPr>
          <w:rFonts w:ascii="Times New Roman" w:eastAsia="ＭＳ ゴシック" w:hAnsi="Times New Roman" w:cs="Times New Roman"/>
          <w:color w:val="000000"/>
          <w:kern w:val="0"/>
          <w:szCs w:val="20"/>
        </w:rPr>
        <w:t>本研究所の研究課題の研究計画・内容の改善、研究課題の精選のために、下記について御意見をいただきたく存じます。</w:t>
      </w:r>
    </w:p>
    <w:p w:rsidR="006E5731" w:rsidRPr="006E5731" w:rsidRDefault="006E5731" w:rsidP="006E5731">
      <w:pPr>
        <w:spacing w:line="260" w:lineRule="exact"/>
        <w:textAlignment w:val="baseline"/>
        <w:rPr>
          <w:rFonts w:ascii="Times New Roman" w:eastAsia="ＭＳ ゴシック" w:hAnsi="Times New Roman" w:cs="Times New Roman"/>
          <w:color w:val="000000"/>
          <w:kern w:val="0"/>
          <w:sz w:val="22"/>
          <w:szCs w:val="20"/>
        </w:rPr>
      </w:pPr>
    </w:p>
    <w:p w:rsidR="006E5731" w:rsidRPr="00CD640E" w:rsidRDefault="00EE648F" w:rsidP="006E5731">
      <w:pPr>
        <w:spacing w:line="260" w:lineRule="exact"/>
        <w:textAlignment w:val="baseline"/>
        <w:rPr>
          <w:rFonts w:ascii="ＭＳ ゴシック" w:eastAsia="ＭＳ ゴシック" w:hAnsi="ＭＳ ゴシック" w:cs="Times New Roman"/>
          <w:color w:val="000000"/>
          <w:kern w:val="0"/>
          <w:sz w:val="22"/>
          <w:szCs w:val="20"/>
        </w:rPr>
      </w:pPr>
      <w:r w:rsidRPr="00CD640E">
        <w:rPr>
          <w:rFonts w:ascii="ＭＳ ゴシック" w:eastAsia="ＭＳ ゴシック" w:hAnsi="ＭＳ ゴシック" w:cs="Times New Roman"/>
          <w:color w:val="000000"/>
          <w:kern w:val="0"/>
          <w:sz w:val="22"/>
          <w:szCs w:val="20"/>
        </w:rPr>
        <w:t>１．</w:t>
      </w:r>
      <w:r w:rsidR="00C945B0">
        <w:rPr>
          <w:rFonts w:ascii="ＭＳ ゴシック" w:eastAsia="ＭＳ ゴシック" w:hAnsi="ＭＳ ゴシック" w:cs="Times New Roman" w:hint="eastAsia"/>
          <w:color w:val="000000"/>
          <w:kern w:val="0"/>
          <w:sz w:val="22"/>
          <w:szCs w:val="20"/>
        </w:rPr>
        <w:t>令和２</w:t>
      </w:r>
      <w:r w:rsidR="006E5731" w:rsidRPr="00CD640E">
        <w:rPr>
          <w:rFonts w:ascii="ＭＳ ゴシック" w:eastAsia="ＭＳ ゴシック" w:hAnsi="ＭＳ ゴシック" w:cs="Times New Roman"/>
          <w:color w:val="000000"/>
          <w:kern w:val="0"/>
          <w:sz w:val="22"/>
          <w:szCs w:val="20"/>
        </w:rPr>
        <w:t>年度から新たに行う研究課題及びその概要についての御意見</w:t>
      </w:r>
    </w:p>
    <w:p w:rsidR="006E5731" w:rsidRPr="00C945B0"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Pr="00111DC9" w:rsidRDefault="00AE5E6D" w:rsidP="006E5731">
      <w:pPr>
        <w:spacing w:line="260" w:lineRule="exact"/>
        <w:ind w:leftChars="100" w:left="211" w:firstLineChars="100" w:firstLine="221"/>
        <w:textAlignment w:val="baseline"/>
        <w:rPr>
          <w:rFonts w:asciiTheme="majorEastAsia" w:eastAsiaTheme="majorEastAsia" w:hAnsiTheme="majorEastAsia" w:cs="Times New Roman"/>
          <w:color w:val="000000"/>
          <w:kern w:val="0"/>
          <w:sz w:val="22"/>
          <w:szCs w:val="20"/>
        </w:rPr>
      </w:pPr>
      <w:r w:rsidRPr="00111DC9">
        <w:rPr>
          <w:rFonts w:asciiTheme="majorEastAsia" w:eastAsiaTheme="majorEastAsia" w:hAnsiTheme="majorEastAsia" w:cs="Times New Roman"/>
          <w:color w:val="000000"/>
          <w:kern w:val="0"/>
          <w:sz w:val="22"/>
          <w:szCs w:val="20"/>
        </w:rPr>
        <w:t>資料１「</w:t>
      </w:r>
      <w:r w:rsidR="00C945B0">
        <w:rPr>
          <w:rFonts w:asciiTheme="majorEastAsia" w:eastAsiaTheme="majorEastAsia" w:hAnsiTheme="majorEastAsia" w:cs="Times New Roman" w:hint="eastAsia"/>
          <w:color w:val="000000"/>
          <w:kern w:val="0"/>
          <w:sz w:val="22"/>
          <w:szCs w:val="20"/>
        </w:rPr>
        <w:t>令和２</w:t>
      </w:r>
      <w:r w:rsidR="006E5731" w:rsidRPr="00111DC9">
        <w:rPr>
          <w:rFonts w:asciiTheme="majorEastAsia" w:eastAsiaTheme="majorEastAsia" w:hAnsiTheme="majorEastAsia" w:cs="Times New Roman"/>
          <w:color w:val="000000"/>
          <w:kern w:val="0"/>
          <w:sz w:val="22"/>
          <w:szCs w:val="20"/>
        </w:rPr>
        <w:t>年度研究課題」にお示ししている新規の研究課題について</w:t>
      </w:r>
      <w:r w:rsidR="006E5731" w:rsidRPr="00111DC9">
        <w:rPr>
          <w:rFonts w:asciiTheme="majorEastAsia" w:eastAsiaTheme="majorEastAsia" w:hAnsiTheme="majorEastAsia" w:cs="Times New Roman"/>
          <w:kern w:val="0"/>
          <w:sz w:val="22"/>
          <w:szCs w:val="20"/>
        </w:rPr>
        <w:t>、</w:t>
      </w:r>
      <w:r w:rsidR="006E5731" w:rsidRPr="00111DC9">
        <w:rPr>
          <w:rFonts w:asciiTheme="majorEastAsia" w:eastAsiaTheme="majorEastAsia" w:hAnsiTheme="majorEastAsia" w:cs="Times New Roman"/>
          <w:kern w:val="0"/>
          <w:sz w:val="22"/>
          <w:szCs w:val="20"/>
          <w:u w:val="single"/>
        </w:rPr>
        <w:t>どのような研究成果を望まれるか</w:t>
      </w:r>
      <w:r w:rsidR="00BA140A" w:rsidRPr="00111DC9">
        <w:rPr>
          <w:rFonts w:asciiTheme="majorEastAsia" w:eastAsiaTheme="majorEastAsia" w:hAnsiTheme="majorEastAsia" w:cs="Times New Roman"/>
          <w:kern w:val="0"/>
          <w:sz w:val="22"/>
          <w:szCs w:val="20"/>
        </w:rPr>
        <w:t>について</w:t>
      </w:r>
      <w:r w:rsidR="00BA140A" w:rsidRPr="00111DC9">
        <w:rPr>
          <w:rFonts w:asciiTheme="majorEastAsia" w:eastAsiaTheme="majorEastAsia" w:hAnsiTheme="majorEastAsia" w:cs="Times New Roman" w:hint="eastAsia"/>
          <w:kern w:val="0"/>
          <w:sz w:val="22"/>
          <w:szCs w:val="20"/>
        </w:rPr>
        <w:t>御</w:t>
      </w:r>
      <w:r w:rsidR="006E5731" w:rsidRPr="00111DC9">
        <w:rPr>
          <w:rFonts w:asciiTheme="majorEastAsia" w:eastAsiaTheme="majorEastAsia" w:hAnsiTheme="majorEastAsia" w:cs="Times New Roman"/>
          <w:color w:val="000000"/>
          <w:kern w:val="0"/>
          <w:sz w:val="22"/>
          <w:szCs w:val="20"/>
        </w:rPr>
        <w:t>意見がございましたらお聞かせください。</w:t>
      </w:r>
    </w:p>
    <w:p w:rsidR="006E5731" w:rsidRPr="00111DC9" w:rsidRDefault="006E5731" w:rsidP="006E5731">
      <w:pPr>
        <w:spacing w:line="260" w:lineRule="exact"/>
        <w:ind w:leftChars="100" w:left="211" w:firstLineChars="100" w:firstLine="221"/>
        <w:textAlignment w:val="baseline"/>
        <w:rPr>
          <w:rFonts w:asciiTheme="majorEastAsia" w:eastAsiaTheme="majorEastAsia" w:hAnsiTheme="majorEastAsia" w:cs="Times New Roman"/>
          <w:color w:val="000000"/>
          <w:kern w:val="0"/>
          <w:sz w:val="22"/>
          <w:szCs w:val="20"/>
        </w:rPr>
      </w:pPr>
      <w:r w:rsidRPr="00111DC9">
        <w:rPr>
          <w:rFonts w:asciiTheme="majorEastAsia" w:eastAsiaTheme="majorEastAsia" w:hAnsiTheme="majorEastAsia" w:cs="Times New Roman"/>
          <w:color w:val="000000"/>
          <w:kern w:val="0"/>
          <w:sz w:val="22"/>
          <w:szCs w:val="20"/>
        </w:rPr>
        <w:t>（</w:t>
      </w:r>
      <w:r w:rsidRPr="00111DC9">
        <w:rPr>
          <w:rFonts w:asciiTheme="majorEastAsia" w:eastAsiaTheme="majorEastAsia" w:hAnsiTheme="majorEastAsia" w:cs="ＭＳ 明朝" w:hint="eastAsia"/>
          <w:color w:val="000000"/>
          <w:kern w:val="0"/>
          <w:sz w:val="22"/>
          <w:szCs w:val="20"/>
        </w:rPr>
        <w:t>※</w:t>
      </w:r>
      <w:r w:rsidRPr="00111DC9">
        <w:rPr>
          <w:rFonts w:asciiTheme="majorEastAsia" w:eastAsiaTheme="majorEastAsia" w:hAnsiTheme="majorEastAsia" w:cs="Times New Roman"/>
          <w:color w:val="000000"/>
          <w:kern w:val="0"/>
          <w:sz w:val="22"/>
          <w:szCs w:val="20"/>
        </w:rPr>
        <w:t>該当する研究課題の</w:t>
      </w:r>
      <w:r w:rsidR="009A70FE" w:rsidRPr="00111DC9">
        <w:rPr>
          <w:rFonts w:asciiTheme="majorEastAsia" w:eastAsiaTheme="majorEastAsia" w:hAnsiTheme="majorEastAsia" w:cs="Times New Roman" w:hint="eastAsia"/>
          <w:color w:val="000000"/>
          <w:kern w:val="0"/>
          <w:sz w:val="22"/>
          <w:szCs w:val="20"/>
        </w:rPr>
        <w:t>□</w:t>
      </w:r>
      <w:r w:rsidR="009A70FE" w:rsidRPr="00111DC9">
        <w:rPr>
          <w:rFonts w:asciiTheme="majorEastAsia" w:eastAsiaTheme="majorEastAsia" w:hAnsiTheme="majorEastAsia" w:cs="Times New Roman"/>
          <w:color w:val="000000"/>
          <w:kern w:val="0"/>
          <w:sz w:val="22"/>
          <w:szCs w:val="20"/>
        </w:rPr>
        <w:t>にチェックを入れ</w:t>
      </w:r>
      <w:r w:rsidR="00AC0C1A" w:rsidRPr="00111DC9">
        <w:rPr>
          <w:rFonts w:asciiTheme="majorEastAsia" w:eastAsiaTheme="majorEastAsia" w:hAnsiTheme="majorEastAsia" w:cs="Times New Roman" w:hint="eastAsia"/>
          <w:color w:val="000000"/>
          <w:kern w:val="0"/>
          <w:sz w:val="22"/>
          <w:szCs w:val="20"/>
        </w:rPr>
        <w:t>、研究概要下欄の枠内に</w:t>
      </w:r>
      <w:r w:rsidR="009A70FE" w:rsidRPr="00111DC9">
        <w:rPr>
          <w:rFonts w:asciiTheme="majorEastAsia" w:eastAsiaTheme="majorEastAsia" w:hAnsiTheme="majorEastAsia" w:cs="Times New Roman" w:hint="eastAsia"/>
          <w:color w:val="000000"/>
          <w:kern w:val="0"/>
          <w:sz w:val="22"/>
          <w:szCs w:val="20"/>
        </w:rPr>
        <w:t>御</w:t>
      </w:r>
      <w:r w:rsidRPr="00111DC9">
        <w:rPr>
          <w:rFonts w:asciiTheme="majorEastAsia" w:eastAsiaTheme="majorEastAsia" w:hAnsiTheme="majorEastAsia" w:cs="Times New Roman"/>
          <w:color w:val="000000"/>
          <w:kern w:val="0"/>
          <w:sz w:val="22"/>
          <w:szCs w:val="20"/>
        </w:rPr>
        <w:t>意見をお書きください）</w:t>
      </w:r>
    </w:p>
    <w:p w:rsidR="006E5731" w:rsidRPr="006E5731"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Pr="006E5731" w:rsidRDefault="00211AEC" w:rsidP="006E5731">
      <w:pPr>
        <w:spacing w:line="260" w:lineRule="exact"/>
        <w:textAlignment w:val="baseline"/>
        <w:rPr>
          <w:rFonts w:ascii="Times New Roman" w:eastAsia="ＭＳ ゴシック" w:hAnsi="Times New Roman" w:cs="Times New Roman"/>
          <w:color w:val="000000"/>
          <w:kern w:val="0"/>
          <w:szCs w:val="20"/>
        </w:rPr>
      </w:pPr>
      <w:sdt>
        <w:sdtPr>
          <w:rPr>
            <w:rFonts w:ascii="Times New Roman" w:eastAsia="ＭＳ ゴシック" w:hAnsi="Times New Roman" w:cs="Times New Roman"/>
            <w:color w:val="000000"/>
            <w:kern w:val="0"/>
            <w:szCs w:val="20"/>
          </w:rPr>
          <w:id w:val="-1806297333"/>
          <w14:checkbox>
            <w14:checked w14:val="0"/>
            <w14:checkedState w14:val="2611" w14:font="ＭＳ Ｐゴシック"/>
            <w14:uncheckedState w14:val="2610" w14:font="ＭＳ ゴシック"/>
          </w14:checkbox>
        </w:sdtPr>
        <w:sdtEndPr/>
        <w:sdtContent>
          <w:r w:rsidR="006E5731" w:rsidRPr="006E5731">
            <w:rPr>
              <w:rFonts w:ascii="ＭＳ 明朝" w:eastAsia="ＭＳ 明朝" w:hAnsi="ＭＳ 明朝" w:cs="ＭＳ 明朝" w:hint="eastAsia"/>
              <w:color w:val="000000"/>
              <w:kern w:val="0"/>
              <w:szCs w:val="20"/>
            </w:rPr>
            <w:t>☐</w:t>
          </w:r>
        </w:sdtContent>
      </w:sdt>
      <w:r w:rsidR="006E5731" w:rsidRPr="006E5731">
        <w:rPr>
          <w:rFonts w:ascii="Times New Roman" w:eastAsia="ＭＳ ゴシック" w:hAnsi="Times New Roman" w:cs="Times New Roman"/>
          <w:color w:val="000000"/>
          <w:kern w:val="0"/>
          <w:szCs w:val="20"/>
        </w:rPr>
        <w:t xml:space="preserve">　</w:t>
      </w:r>
      <w:r w:rsidR="006E5731" w:rsidRPr="006E5731">
        <w:rPr>
          <w:rFonts w:ascii="Times New Roman" w:eastAsia="ＭＳ ゴシック" w:hAnsi="Times New Roman" w:cs="Times New Roman"/>
          <w:b/>
          <w:color w:val="000000"/>
          <w:kern w:val="0"/>
          <w:szCs w:val="20"/>
        </w:rPr>
        <w:t>特になし</w:t>
      </w:r>
    </w:p>
    <w:p w:rsidR="006E5731"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Default="00211AEC" w:rsidP="00C945B0">
      <w:pPr>
        <w:spacing w:line="260" w:lineRule="exact"/>
        <w:textAlignment w:val="baseline"/>
        <w:rPr>
          <w:rFonts w:ascii="Times New Roman" w:eastAsia="ＭＳ ゴシック" w:hAnsi="Times New Roman" w:cs="Times New Roman"/>
          <w:color w:val="000000"/>
          <w:kern w:val="0"/>
          <w:sz w:val="22"/>
          <w:szCs w:val="20"/>
        </w:rPr>
      </w:pPr>
      <w:sdt>
        <w:sdtPr>
          <w:rPr>
            <w:rFonts w:ascii="Times New Roman" w:eastAsia="ＭＳ ゴシック" w:hAnsi="Times New Roman" w:cs="Times New Roman"/>
            <w:color w:val="000000"/>
            <w:kern w:val="0"/>
            <w:szCs w:val="20"/>
          </w:rPr>
          <w:id w:val="1555345841"/>
          <w14:checkbox>
            <w14:checked w14:val="0"/>
            <w14:checkedState w14:val="2611" w14:font="ＭＳ Ｐゴシック"/>
            <w14:uncheckedState w14:val="2610" w14:font="ＭＳ ゴシック"/>
          </w14:checkbox>
        </w:sdtPr>
        <w:sdtEndPr/>
        <w:sdtContent>
          <w:r w:rsidR="00C945B0" w:rsidRPr="006E5731">
            <w:rPr>
              <w:rFonts w:ascii="ＭＳ 明朝" w:eastAsia="ＭＳ 明朝" w:hAnsi="ＭＳ 明朝" w:cs="ＭＳ 明朝" w:hint="eastAsia"/>
              <w:color w:val="000000"/>
              <w:kern w:val="0"/>
              <w:szCs w:val="20"/>
            </w:rPr>
            <w:t>☐</w:t>
          </w:r>
        </w:sdtContent>
      </w:sdt>
      <w:r w:rsidR="00C945B0" w:rsidRPr="006E5731">
        <w:rPr>
          <w:rFonts w:ascii="Times New Roman" w:eastAsia="ＭＳ ゴシック" w:hAnsi="Times New Roman" w:cs="Times New Roman"/>
          <w:color w:val="000000"/>
          <w:kern w:val="0"/>
          <w:szCs w:val="20"/>
        </w:rPr>
        <w:t xml:space="preserve">　</w:t>
      </w:r>
      <w:r w:rsidR="00C945B0">
        <w:rPr>
          <w:rFonts w:ascii="Times New Roman" w:eastAsia="ＭＳ ゴシック" w:hAnsi="Times New Roman" w:cs="Times New Roman"/>
          <w:b/>
          <w:color w:val="000000"/>
          <w:kern w:val="0"/>
          <w:szCs w:val="20"/>
        </w:rPr>
        <w:t>研究</w:t>
      </w:r>
      <w:r w:rsidR="00C945B0">
        <w:rPr>
          <w:rFonts w:ascii="Times New Roman" w:eastAsia="ＭＳ ゴシック" w:hAnsi="Times New Roman" w:cs="Times New Roman" w:hint="eastAsia"/>
          <w:b/>
          <w:color w:val="000000"/>
          <w:kern w:val="0"/>
          <w:szCs w:val="20"/>
        </w:rPr>
        <w:t>課題名：</w:t>
      </w:r>
      <w:r w:rsidR="00C945B0" w:rsidRPr="00C945B0">
        <w:rPr>
          <w:rFonts w:ascii="Times New Roman" w:eastAsia="ＭＳ ゴシック" w:hAnsi="Times New Roman" w:cs="Times New Roman" w:hint="eastAsia"/>
          <w:b/>
          <w:color w:val="000000"/>
          <w:kern w:val="0"/>
          <w:szCs w:val="20"/>
        </w:rPr>
        <w:t>我が国におけるインクルーシブ教育システムの構築に関する総合的研究</w:t>
      </w:r>
    </w:p>
    <w:p w:rsidR="00C945B0" w:rsidRDefault="00C945B0" w:rsidP="00C945B0">
      <w:pPr>
        <w:spacing w:line="260" w:lineRule="exact"/>
        <w:textAlignment w:val="baseline"/>
        <w:rPr>
          <w:rFonts w:ascii="Times New Roman" w:eastAsia="ＭＳ ゴシック" w:hAnsi="Times New Roman" w:cs="Times New Roman"/>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364"/>
        <w:gridCol w:w="8140"/>
      </w:tblGrid>
      <w:tr w:rsidR="00C945B0" w:rsidRPr="00BA140A" w:rsidTr="00EC070D">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C945B0" w:rsidRPr="00BA140A" w:rsidRDefault="00C945B0" w:rsidP="00EC070D">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14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945B0" w:rsidRPr="00AE5E6D" w:rsidRDefault="00924BCC" w:rsidP="00C945B0">
            <w:pPr>
              <w:ind w:firstLineChars="100" w:firstLine="211"/>
              <w:jc w:val="left"/>
              <w:textAlignment w:val="baseline"/>
              <w:rPr>
                <w:rFonts w:asciiTheme="minorEastAsia" w:hAnsiTheme="minorEastAsia" w:cs="Times New Roman"/>
                <w:kern w:val="0"/>
                <w:szCs w:val="20"/>
              </w:rPr>
            </w:pPr>
            <w:r>
              <w:rPr>
                <w:rFonts w:hint="eastAsia"/>
              </w:rPr>
              <w:t>５</w:t>
            </w:r>
            <w:r w:rsidR="00C945B0">
              <w:rPr>
                <w:rFonts w:hint="eastAsia"/>
              </w:rPr>
              <w:t xml:space="preserve">年　</w:t>
            </w:r>
            <w:r w:rsidR="00C945B0" w:rsidRPr="00AC1D5B">
              <w:rPr>
                <w:rFonts w:ascii="ＭＳ 明朝" w:hAnsi="ＭＳ 明朝"/>
              </w:rPr>
              <w:t>（</w:t>
            </w:r>
            <w:r>
              <w:rPr>
                <w:rFonts w:ascii="ＭＳ 明朝" w:hAnsi="ＭＳ 明朝" w:hint="eastAsia"/>
              </w:rPr>
              <w:t>平成28年度～</w:t>
            </w:r>
            <w:r w:rsidR="00C945B0">
              <w:rPr>
                <w:rFonts w:ascii="ＭＳ 明朝" w:hAnsi="ＭＳ 明朝" w:hint="eastAsia"/>
              </w:rPr>
              <w:t>令和２</w:t>
            </w:r>
            <w:r w:rsidR="00C945B0" w:rsidRPr="00AC1D5B">
              <w:rPr>
                <w:rFonts w:ascii="ＭＳ 明朝" w:hAnsi="ＭＳ 明朝"/>
              </w:rPr>
              <w:t>年度）</w:t>
            </w:r>
          </w:p>
        </w:tc>
      </w:tr>
      <w:tr w:rsidR="00C945B0" w:rsidRPr="00BA140A" w:rsidTr="00EC070D">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5B0" w:rsidRPr="00BA140A" w:rsidRDefault="00C945B0" w:rsidP="00EC070D">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897827" w:rsidRPr="001728E3" w:rsidRDefault="00897827" w:rsidP="00897827">
            <w:pPr>
              <w:ind w:firstLineChars="100" w:firstLine="211"/>
            </w:pPr>
            <w:r w:rsidRPr="00C555C3">
              <w:t>インクルーシブ教育システ</w:t>
            </w:r>
            <w:r w:rsidRPr="001378A2">
              <w:t>ムの構築は国</w:t>
            </w:r>
            <w:r w:rsidRPr="00C555C3">
              <w:t>の重要な政策課題であり、</w:t>
            </w:r>
            <w:r>
              <w:t>各地域や教育現場においては、その取組を着実に進めることが求められている。こうした動向を受けて、本研究所では、５ヶ年計画で</w:t>
            </w:r>
            <w:r w:rsidRPr="00C555C3">
              <w:t>「我が国にお</w:t>
            </w:r>
            <w:r>
              <w:t>けるインクルーシブ教育システムの構築に関する総合的研究」を実施している。過去４年間の研究では、教育委員会と園・学校を対象にインクルーシブ教育システムの構築状況に関する調査等を行い、その結果を踏まえて地域や自校（園）のインクルーシブ教育システムの</w:t>
            </w:r>
            <w:r w:rsidRPr="001378A2">
              <w:t>構築の</w:t>
            </w:r>
            <w:r>
              <w:t>ための取組状況や課題、強みを把握し、今後の取組方策を検討するための手掛かりとなるツール（「インクルーシブ教育システムを推進し、主体的な取組を支援するための観点」通称「インクル</w:t>
            </w:r>
            <w:r>
              <w:t>COMPASS</w:t>
            </w:r>
            <w:r>
              <w:t>（試案）」）を作成した。令和元年度は、実際に「インクル</w:t>
            </w:r>
            <w:r>
              <w:t>COMPASS</w:t>
            </w:r>
            <w:r>
              <w:t>（試案）」を使用してもら</w:t>
            </w:r>
            <w:r w:rsidRPr="001728E3">
              <w:t>い、園・学校の実情に即した「インクル</w:t>
            </w:r>
            <w:r w:rsidRPr="001728E3">
              <w:t>COMPASS</w:t>
            </w:r>
            <w:r w:rsidRPr="001728E3">
              <w:t>（試案）」の活用事例を提案する予定である。</w:t>
            </w:r>
          </w:p>
          <w:p w:rsidR="00897827" w:rsidRDefault="00C80EC4" w:rsidP="00897827">
            <w:pPr>
              <w:pStyle w:val="aa"/>
              <w:rPr>
                <w:rFonts w:hint="default"/>
                <w:sz w:val="21"/>
              </w:rPr>
            </w:pPr>
            <w:r>
              <w:rPr>
                <w:sz w:val="21"/>
                <w:szCs w:val="21"/>
              </w:rPr>
              <w:t xml:space="preserve">　その上で、本研究のまとめとなる最終年度（令和２</w:t>
            </w:r>
            <w:r w:rsidR="00897827" w:rsidRPr="001728E3">
              <w:rPr>
                <w:sz w:val="21"/>
                <w:szCs w:val="21"/>
              </w:rPr>
              <w:t>年度）は、以</w:t>
            </w:r>
            <w:r w:rsidR="00897827">
              <w:rPr>
                <w:sz w:val="21"/>
                <w:szCs w:val="21"/>
              </w:rPr>
              <w:t>下の２点について検討することを目的とする。１つ目は、園・学校での取組を踏まえて、教育委員会用「インクル</w:t>
            </w:r>
            <w:r w:rsidR="00897827">
              <w:rPr>
                <w:sz w:val="21"/>
                <w:szCs w:val="21"/>
              </w:rPr>
              <w:t>COMPASS</w:t>
            </w:r>
            <w:r w:rsidR="00897827">
              <w:rPr>
                <w:sz w:val="21"/>
                <w:szCs w:val="21"/>
              </w:rPr>
              <w:t>（試案）」を作成し、その活用の在り方を検討する。２つ目は、これまでの研究を総括し、教育委員会や</w:t>
            </w:r>
            <w:r w:rsidR="00897827" w:rsidRPr="00137812">
              <w:rPr>
                <w:sz w:val="21"/>
                <w:szCs w:val="21"/>
              </w:rPr>
              <w:t>園・学校</w:t>
            </w:r>
            <w:r w:rsidR="00897827" w:rsidRPr="00137812">
              <w:rPr>
                <w:sz w:val="21"/>
              </w:rPr>
              <w:t>が</w:t>
            </w:r>
            <w:r w:rsidR="00897827">
              <w:rPr>
                <w:sz w:val="21"/>
              </w:rPr>
              <w:t>、</w:t>
            </w:r>
            <w:r w:rsidR="00897827" w:rsidRPr="00137812">
              <w:rPr>
                <w:sz w:val="21"/>
              </w:rPr>
              <w:t>インクルーシブ教育シ</w:t>
            </w:r>
            <w:r w:rsidR="00897827">
              <w:rPr>
                <w:sz w:val="21"/>
              </w:rPr>
              <w:t>ステムの構築のための主体的な取組を見出すため</w:t>
            </w:r>
            <w:r w:rsidR="009A40A1">
              <w:rPr>
                <w:sz w:val="21"/>
              </w:rPr>
              <w:t>には何が大切であるかについて</w:t>
            </w:r>
            <w:r w:rsidR="00897827">
              <w:rPr>
                <w:sz w:val="21"/>
              </w:rPr>
              <w:t>検討することを目的とする。</w:t>
            </w:r>
          </w:p>
          <w:p w:rsidR="00C945B0" w:rsidRDefault="00897827" w:rsidP="00897827">
            <w:pPr>
              <w:ind w:leftChars="18" w:left="38" w:firstLineChars="100" w:firstLine="211"/>
              <w:textAlignment w:val="baseline"/>
              <w:rPr>
                <w:rFonts w:ascii="Century" w:eastAsia="ＭＳ 明朝" w:hAnsi="Century" w:cs="Times New Roman"/>
                <w:kern w:val="0"/>
                <w:szCs w:val="20"/>
              </w:rPr>
            </w:pPr>
            <w:r>
              <w:t>本研究成果としては、</w:t>
            </w:r>
            <w:r w:rsidRPr="00137812">
              <w:rPr>
                <w:rFonts w:ascii="ＭＳ 明朝" w:hAnsi="ＭＳ 明朝"/>
              </w:rPr>
              <w:t>「インクル</w:t>
            </w:r>
            <w:r w:rsidRPr="00FA2065">
              <w:t>COMPASS</w:t>
            </w:r>
            <w:r w:rsidRPr="00137812">
              <w:rPr>
                <w:rFonts w:ascii="ＭＳ 明朝" w:hAnsi="ＭＳ 明朝"/>
              </w:rPr>
              <w:t>（試案）」</w:t>
            </w:r>
            <w:r>
              <w:rPr>
                <w:rFonts w:ascii="ＭＳ 明朝" w:hAnsi="ＭＳ 明朝"/>
              </w:rPr>
              <w:t>（本ツールの活用についての解説を含む）</w:t>
            </w:r>
            <w:r w:rsidRPr="00137812">
              <w:t>活用事例集を作成する。</w:t>
            </w:r>
            <w:r>
              <w:t>具体的な実践を掲載する本事例集は、地域や園・学校で期待される取組の方向性を示唆し、</w:t>
            </w:r>
            <w:r w:rsidRPr="00414FEE">
              <w:t>教職員等のインクルーシブ教育システムに対する理解の深化と意識の高揚につながるものである。</w:t>
            </w:r>
          </w:p>
          <w:p w:rsidR="00C945B0" w:rsidRPr="00BA140A" w:rsidRDefault="00C945B0" w:rsidP="00C945B0">
            <w:pPr>
              <w:ind w:leftChars="18" w:left="38" w:firstLineChars="100" w:firstLine="211"/>
              <w:textAlignment w:val="baseline"/>
              <w:rPr>
                <w:rFonts w:ascii="Century" w:eastAsia="ＭＳ 明朝" w:hAnsi="Century" w:cs="Times New Roman"/>
                <w:kern w:val="0"/>
                <w:szCs w:val="20"/>
              </w:rPr>
            </w:pPr>
          </w:p>
        </w:tc>
      </w:tr>
    </w:tbl>
    <w:p w:rsidR="00C945B0" w:rsidRDefault="00C945B0" w:rsidP="00C945B0">
      <w:pPr>
        <w:spacing w:line="260" w:lineRule="exact"/>
        <w:textAlignment w:val="baseline"/>
        <w:rPr>
          <w:rFonts w:ascii="Times New Roman" w:eastAsia="ＭＳ ゴシック" w:hAnsi="Times New Roman" w:cs="Times New Roman"/>
          <w:color w:val="000000"/>
          <w:kern w:val="0"/>
          <w:szCs w:val="20"/>
        </w:rPr>
      </w:pPr>
    </w:p>
    <w:p w:rsidR="00897827" w:rsidRPr="00BA140A" w:rsidRDefault="00897827" w:rsidP="00C945B0">
      <w:pPr>
        <w:spacing w:line="260" w:lineRule="exact"/>
        <w:textAlignment w:val="baseline"/>
        <w:rPr>
          <w:rFonts w:ascii="Times New Roman" w:eastAsia="ＭＳ ゴシック" w:hAnsi="Times New Roman" w:cs="Times New Roman"/>
          <w:color w:val="000000"/>
          <w:kern w:val="0"/>
          <w:szCs w:val="20"/>
        </w:rPr>
      </w:pPr>
    </w:p>
    <w:p w:rsidR="00C945B0" w:rsidRPr="006E5731" w:rsidRDefault="00C945B0" w:rsidP="00C945B0">
      <w:pPr>
        <w:spacing w:line="260" w:lineRule="exact"/>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9639"/>
      </w:tblGrid>
      <w:tr w:rsidR="00C945B0" w:rsidRPr="006E5731" w:rsidTr="00EC070D">
        <w:trPr>
          <w:trHeight w:val="708"/>
        </w:trPr>
        <w:tc>
          <w:tcPr>
            <w:tcW w:w="9639" w:type="dxa"/>
          </w:tcPr>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Pr="006E5731" w:rsidRDefault="00C945B0" w:rsidP="00EC070D">
            <w:pPr>
              <w:spacing w:line="260" w:lineRule="exact"/>
              <w:textAlignment w:val="baseline"/>
              <w:rPr>
                <w:rFonts w:eastAsia="ＭＳ ゴシック"/>
                <w:color w:val="000000"/>
              </w:rPr>
            </w:pPr>
          </w:p>
        </w:tc>
      </w:tr>
    </w:tbl>
    <w:p w:rsidR="00C945B0"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Pr="006E5731"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Default="00211AEC" w:rsidP="006E5731">
      <w:pPr>
        <w:spacing w:line="260" w:lineRule="exact"/>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1957788602"/>
          <w14:checkbox>
            <w14:checked w14:val="0"/>
            <w14:checkedState w14:val="2611" w14:font="ＭＳ Ｐゴシック"/>
            <w14:uncheckedState w14:val="2610" w14:font="ＭＳ ゴシック"/>
          </w14:checkbox>
        </w:sdtPr>
        <w:sdtEndPr/>
        <w:sdtContent>
          <w:r w:rsidR="006E5731" w:rsidRPr="006E5731">
            <w:rPr>
              <w:rFonts w:ascii="ＭＳ 明朝" w:eastAsia="ＭＳ 明朝" w:hAnsi="ＭＳ 明朝" w:cs="ＭＳ 明朝" w:hint="eastAsia"/>
              <w:color w:val="000000"/>
              <w:kern w:val="0"/>
              <w:szCs w:val="20"/>
            </w:rPr>
            <w:t>☐</w:t>
          </w:r>
        </w:sdtContent>
      </w:sdt>
      <w:r w:rsidR="006E5731" w:rsidRPr="006E5731">
        <w:rPr>
          <w:rFonts w:ascii="Times New Roman" w:eastAsia="ＭＳ ゴシック" w:hAnsi="Times New Roman" w:cs="Times New Roman"/>
          <w:color w:val="000000"/>
          <w:kern w:val="0"/>
          <w:szCs w:val="20"/>
        </w:rPr>
        <w:t xml:space="preserve">　</w:t>
      </w:r>
      <w:r w:rsidR="00BA140A">
        <w:rPr>
          <w:rFonts w:ascii="Times New Roman" w:eastAsia="ＭＳ ゴシック" w:hAnsi="Times New Roman" w:cs="Times New Roman"/>
          <w:b/>
          <w:color w:val="000000"/>
          <w:kern w:val="0"/>
          <w:szCs w:val="20"/>
        </w:rPr>
        <w:t>研究</w:t>
      </w:r>
      <w:r w:rsidR="00BA140A">
        <w:rPr>
          <w:rFonts w:ascii="Times New Roman" w:eastAsia="ＭＳ ゴシック" w:hAnsi="Times New Roman" w:cs="Times New Roman" w:hint="eastAsia"/>
          <w:b/>
          <w:color w:val="000000"/>
          <w:kern w:val="0"/>
          <w:szCs w:val="20"/>
        </w:rPr>
        <w:t>課題名</w:t>
      </w:r>
      <w:r w:rsidR="000033F2">
        <w:rPr>
          <w:rFonts w:ascii="Times New Roman" w:eastAsia="ＭＳ ゴシック" w:hAnsi="Times New Roman" w:cs="Times New Roman" w:hint="eastAsia"/>
          <w:b/>
          <w:color w:val="000000"/>
          <w:kern w:val="0"/>
          <w:szCs w:val="20"/>
        </w:rPr>
        <w:t>：</w:t>
      </w:r>
      <w:r w:rsidR="00202AA6">
        <w:rPr>
          <w:rFonts w:ascii="Times New Roman" w:eastAsia="ＭＳ ゴシック" w:hAnsi="Times New Roman" w:cs="Times New Roman"/>
          <w:b/>
          <w:color w:val="000000"/>
          <w:kern w:val="0"/>
          <w:szCs w:val="20"/>
        </w:rPr>
        <w:t xml:space="preserve"> </w:t>
      </w:r>
      <w:r w:rsidR="00202AA6" w:rsidRPr="00202AA6">
        <w:rPr>
          <w:rFonts w:ascii="Times New Roman" w:eastAsia="ＭＳ ゴシック" w:hAnsi="Times New Roman" w:cs="Times New Roman" w:hint="eastAsia"/>
          <w:b/>
          <w:color w:val="000000"/>
          <w:kern w:val="0"/>
          <w:szCs w:val="20"/>
        </w:rPr>
        <w:t>「ことばの教室」における多様な子供の実態と指導内容に関する研究</w:t>
      </w:r>
    </w:p>
    <w:p w:rsidR="009A70FE" w:rsidRDefault="009A70FE" w:rsidP="006E5731">
      <w:pPr>
        <w:spacing w:line="260" w:lineRule="exact"/>
        <w:textAlignment w:val="baseline"/>
        <w:rPr>
          <w:rFonts w:ascii="Times New Roman" w:eastAsia="ＭＳ ゴシック" w:hAnsi="Times New Roman" w:cs="Times New Roman"/>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364"/>
        <w:gridCol w:w="8140"/>
      </w:tblGrid>
      <w:tr w:rsidR="00BA140A" w:rsidRPr="00BA140A" w:rsidTr="00BA140A">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BA140A" w:rsidRPr="00BA140A" w:rsidRDefault="00BA140A" w:rsidP="00BA140A">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14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A140A" w:rsidRPr="00AE5E6D" w:rsidRDefault="00202AA6" w:rsidP="00202AA6">
            <w:pPr>
              <w:jc w:val="left"/>
              <w:textAlignment w:val="baseline"/>
              <w:rPr>
                <w:rFonts w:asciiTheme="minorEastAsia" w:hAnsiTheme="minorEastAsia" w:cs="Times New Roman"/>
                <w:kern w:val="0"/>
                <w:szCs w:val="20"/>
              </w:rPr>
            </w:pPr>
            <w:r>
              <w:t>２年</w:t>
            </w:r>
            <w:r w:rsidRPr="00AC1D5B">
              <w:rPr>
                <w:rFonts w:ascii="ＭＳ 明朝" w:hAnsi="ＭＳ 明朝"/>
              </w:rPr>
              <w:t>（</w:t>
            </w:r>
            <w:r w:rsidR="007A00CA">
              <w:rPr>
                <w:rFonts w:ascii="ＭＳ 明朝" w:hAnsi="ＭＳ 明朝" w:hint="eastAsia"/>
              </w:rPr>
              <w:t>令和２</w:t>
            </w:r>
            <w:r w:rsidRPr="00AC1D5B">
              <w:rPr>
                <w:rFonts w:ascii="ＭＳ 明朝" w:hAnsi="ＭＳ 明朝"/>
              </w:rPr>
              <w:t>年度～</w:t>
            </w:r>
            <w:r w:rsidR="007A00CA">
              <w:rPr>
                <w:rFonts w:ascii="ＭＳ 明朝" w:hAnsi="ＭＳ 明朝" w:hint="eastAsia"/>
              </w:rPr>
              <w:t>令和３</w:t>
            </w:r>
            <w:r w:rsidRPr="00AC1D5B">
              <w:rPr>
                <w:rFonts w:ascii="ＭＳ 明朝" w:hAnsi="ＭＳ 明朝"/>
              </w:rPr>
              <w:t>年度）</w:t>
            </w:r>
          </w:p>
        </w:tc>
      </w:tr>
      <w:tr w:rsidR="00BA140A" w:rsidRPr="00BA140A" w:rsidTr="0036160B">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A140A" w:rsidRPr="00BA140A" w:rsidRDefault="00BA140A" w:rsidP="00BA140A">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90281B" w:rsidRPr="0085047F" w:rsidRDefault="00202AA6" w:rsidP="0090281B">
            <w:pPr>
              <w:ind w:leftChars="18" w:left="38"/>
            </w:pPr>
            <w:r>
              <w:rPr>
                <w:rFonts w:ascii="Century" w:eastAsia="ＭＳ 明朝" w:hAnsi="Century" w:cs="Times New Roman" w:hint="eastAsia"/>
                <w:kern w:val="0"/>
                <w:szCs w:val="20"/>
              </w:rPr>
              <w:t xml:space="preserve">　</w:t>
            </w:r>
            <w:r w:rsidR="0090281B" w:rsidRPr="0085047F">
              <w:t>言語障害教育においては、例えば「主訴は構音障害であるが身のこなしにぎこちなさがある子供」のように、主訴以外にも教育的ニーズのある子供たちが多く存在している。こうした子供たちに構音指導を行うだけでは指導として不十分であるが、ことばの教室では手探りでの指導がなされている現状である。</w:t>
            </w:r>
          </w:p>
          <w:p w:rsidR="00C945B0" w:rsidRPr="00BA140A" w:rsidRDefault="0090281B" w:rsidP="0090281B">
            <w:pPr>
              <w:ind w:leftChars="18" w:left="38" w:firstLineChars="100" w:firstLine="211"/>
              <w:textAlignment w:val="baseline"/>
              <w:rPr>
                <w:rFonts w:ascii="Century" w:eastAsia="ＭＳ 明朝" w:hAnsi="Century" w:cs="Times New Roman"/>
                <w:kern w:val="0"/>
                <w:szCs w:val="20"/>
              </w:rPr>
            </w:pPr>
            <w:r w:rsidRPr="0085047F">
              <w:t>そこで、本研究では、従来の言語障害教育の知見に、作業療法等の医療分野や発達障害教育等の他領域の研究成果を加えながら、こうした子供たちの実態や教育的ニーズの把握方法や指導内容について再検討を行う。研究の成果は、教育現場に対し、多様な幼児児童生徒の実態に対応するための知見として提供するとともに、教育行政に対し、通級による指導の検討のための基礎資料として提供する。</w:t>
            </w:r>
          </w:p>
          <w:p w:rsidR="00BA140A" w:rsidRPr="00BA140A" w:rsidRDefault="00BA140A" w:rsidP="00202AA6">
            <w:pPr>
              <w:ind w:leftChars="18" w:left="38" w:firstLineChars="100" w:firstLine="211"/>
              <w:textAlignment w:val="baseline"/>
              <w:rPr>
                <w:rFonts w:ascii="Century" w:eastAsia="ＭＳ 明朝" w:hAnsi="Century" w:cs="Times New Roman"/>
                <w:kern w:val="0"/>
                <w:szCs w:val="20"/>
              </w:rPr>
            </w:pPr>
          </w:p>
        </w:tc>
      </w:tr>
    </w:tbl>
    <w:p w:rsidR="00BA140A" w:rsidRPr="00BA140A" w:rsidRDefault="00BA140A" w:rsidP="006E5731">
      <w:pPr>
        <w:spacing w:line="260" w:lineRule="exact"/>
        <w:textAlignment w:val="baseline"/>
        <w:rPr>
          <w:rFonts w:ascii="Times New Roman" w:eastAsia="ＭＳ ゴシック" w:hAnsi="Times New Roman" w:cs="Times New Roman"/>
          <w:color w:val="000000"/>
          <w:kern w:val="0"/>
          <w:szCs w:val="20"/>
        </w:rPr>
      </w:pPr>
    </w:p>
    <w:p w:rsidR="000033F2" w:rsidRPr="006E5731" w:rsidRDefault="000033F2" w:rsidP="006E5731">
      <w:pPr>
        <w:spacing w:line="260" w:lineRule="exact"/>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9639"/>
      </w:tblGrid>
      <w:tr w:rsidR="006E5731" w:rsidRPr="006E5731" w:rsidTr="00BA140A">
        <w:trPr>
          <w:trHeight w:val="708"/>
        </w:trPr>
        <w:tc>
          <w:tcPr>
            <w:tcW w:w="9639" w:type="dxa"/>
          </w:tcPr>
          <w:p w:rsidR="006E5731" w:rsidRDefault="006E5731"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BA140A" w:rsidRPr="006E5731" w:rsidRDefault="00BA140A" w:rsidP="006E5731">
            <w:pPr>
              <w:spacing w:line="260" w:lineRule="exact"/>
              <w:textAlignment w:val="baseline"/>
              <w:rPr>
                <w:rFonts w:eastAsia="ＭＳ ゴシック"/>
                <w:color w:val="000000"/>
              </w:rPr>
            </w:pPr>
          </w:p>
        </w:tc>
      </w:tr>
    </w:tbl>
    <w:p w:rsidR="00BA140A" w:rsidRDefault="00BA140A" w:rsidP="00175D98">
      <w:pPr>
        <w:spacing w:line="260" w:lineRule="exact"/>
        <w:textAlignment w:val="baseline"/>
        <w:rPr>
          <w:rFonts w:ascii="Times New Roman" w:eastAsia="ＭＳ ゴシック" w:hAnsi="Times New Roman" w:cs="Times New Roman"/>
          <w:color w:val="000000"/>
          <w:kern w:val="0"/>
          <w:sz w:val="22"/>
          <w:szCs w:val="20"/>
        </w:rPr>
      </w:pPr>
    </w:p>
    <w:p w:rsidR="00BA140A" w:rsidRPr="006E5731" w:rsidRDefault="00BA140A" w:rsidP="00175D98">
      <w:pPr>
        <w:spacing w:line="260" w:lineRule="exact"/>
        <w:textAlignment w:val="baseline"/>
        <w:rPr>
          <w:rFonts w:ascii="Times New Roman" w:eastAsia="ＭＳ ゴシック" w:hAnsi="Times New Roman" w:cs="Times New Roman"/>
          <w:color w:val="000000"/>
          <w:kern w:val="0"/>
          <w:sz w:val="22"/>
          <w:szCs w:val="20"/>
        </w:rPr>
      </w:pPr>
    </w:p>
    <w:p w:rsidR="00202AA6" w:rsidRDefault="00211AEC" w:rsidP="00202AA6">
      <w:pPr>
        <w:spacing w:line="260" w:lineRule="exact"/>
        <w:ind w:left="1688" w:hangingChars="800" w:hanging="1688"/>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971895266"/>
          <w14:checkbox>
            <w14:checked w14:val="0"/>
            <w14:checkedState w14:val="2611" w14:font="ＭＳ Ｐゴシック"/>
            <w14:uncheckedState w14:val="2610" w14:font="ＭＳ ゴシック"/>
          </w14:checkbox>
        </w:sdtPr>
        <w:sdtEndPr/>
        <w:sdtContent>
          <w:r w:rsidR="00B07D07">
            <w:rPr>
              <w:rFonts w:ascii="ＭＳ ゴシック" w:eastAsia="ＭＳ ゴシック" w:hAnsi="ＭＳ ゴシック" w:cs="Times New Roman" w:hint="eastAsia"/>
              <w:color w:val="000000"/>
              <w:kern w:val="0"/>
              <w:szCs w:val="20"/>
            </w:rPr>
            <w:t>☐</w:t>
          </w:r>
        </w:sdtContent>
      </w:sdt>
      <w:r w:rsidR="009C5D26">
        <w:rPr>
          <w:rFonts w:ascii="Times New Roman" w:eastAsia="ＭＳ ゴシック" w:hAnsi="Times New Roman" w:cs="Times New Roman"/>
          <w:color w:val="000000"/>
          <w:kern w:val="0"/>
          <w:szCs w:val="20"/>
        </w:rPr>
        <w:t xml:space="preserve">　</w:t>
      </w:r>
      <w:r w:rsidR="00BA140A">
        <w:rPr>
          <w:rFonts w:ascii="Times New Roman" w:eastAsia="ＭＳ ゴシック" w:hAnsi="Times New Roman" w:cs="Times New Roman"/>
          <w:b/>
          <w:color w:val="000000"/>
          <w:kern w:val="0"/>
          <w:szCs w:val="20"/>
        </w:rPr>
        <w:t>研究</w:t>
      </w:r>
      <w:r w:rsidR="00BA140A">
        <w:rPr>
          <w:rFonts w:ascii="Times New Roman" w:eastAsia="ＭＳ ゴシック" w:hAnsi="Times New Roman" w:cs="Times New Roman" w:hint="eastAsia"/>
          <w:b/>
          <w:color w:val="000000"/>
          <w:kern w:val="0"/>
          <w:szCs w:val="20"/>
        </w:rPr>
        <w:t>課題名</w:t>
      </w:r>
      <w:r w:rsidR="009C5D26" w:rsidRPr="00735C83">
        <w:rPr>
          <w:rFonts w:ascii="Times New Roman" w:eastAsia="ＭＳ ゴシック" w:hAnsi="Times New Roman" w:cs="Times New Roman" w:hint="eastAsia"/>
          <w:b/>
          <w:color w:val="000000"/>
          <w:kern w:val="0"/>
          <w:szCs w:val="20"/>
        </w:rPr>
        <w:t>：</w:t>
      </w:r>
      <w:r w:rsidR="00202AA6" w:rsidRPr="00202AA6">
        <w:rPr>
          <w:rFonts w:ascii="Times New Roman" w:eastAsia="ＭＳ ゴシック" w:hAnsi="Times New Roman" w:cs="Times New Roman" w:hint="eastAsia"/>
          <w:b/>
          <w:color w:val="000000"/>
          <w:kern w:val="0"/>
          <w:szCs w:val="20"/>
        </w:rPr>
        <w:t>自閉症のある子供の実態に応じた教育課程に関する研究－連続性のある学びを目指して－</w:t>
      </w:r>
    </w:p>
    <w:p w:rsidR="006E5731" w:rsidRDefault="006E5731" w:rsidP="00202AA6">
      <w:pPr>
        <w:spacing w:line="260" w:lineRule="exact"/>
        <w:ind w:firstLineChars="800" w:firstLine="1694"/>
        <w:textAlignment w:val="baseline"/>
        <w:rPr>
          <w:rFonts w:ascii="Times New Roman" w:eastAsia="ＭＳ ゴシック" w:hAnsi="Times New Roman" w:cs="Times New Roman"/>
          <w:b/>
          <w:color w:val="000000"/>
          <w:kern w:val="0"/>
          <w:szCs w:val="20"/>
        </w:rPr>
      </w:pPr>
    </w:p>
    <w:p w:rsidR="00BA140A" w:rsidRDefault="00BA140A" w:rsidP="00BA140A">
      <w:pPr>
        <w:spacing w:line="260" w:lineRule="exact"/>
        <w:textAlignment w:val="baseline"/>
        <w:rPr>
          <w:rFonts w:ascii="Times New Roman" w:eastAsia="ＭＳ ゴシック" w:hAnsi="Times New Roman" w:cs="Times New Roman"/>
          <w:b/>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8316"/>
      </w:tblGrid>
      <w:tr w:rsidR="00BA140A" w:rsidRPr="00BA140A" w:rsidTr="0036160B">
        <w:tc>
          <w:tcPr>
            <w:tcW w:w="11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BA140A" w:rsidRPr="00BA140A" w:rsidRDefault="00BA140A" w:rsidP="00BA140A">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3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BA140A" w:rsidRPr="00AE5E6D" w:rsidRDefault="00202AA6" w:rsidP="007A00CA">
            <w:pPr>
              <w:jc w:val="left"/>
              <w:textAlignment w:val="baseline"/>
              <w:rPr>
                <w:rFonts w:asciiTheme="minorEastAsia" w:hAnsiTheme="minorEastAsia" w:cs="Times New Roman"/>
                <w:kern w:val="0"/>
                <w:szCs w:val="20"/>
              </w:rPr>
            </w:pPr>
            <w:r>
              <w:t>２年</w:t>
            </w:r>
            <w:r w:rsidR="007A00CA" w:rsidRPr="00AC1D5B">
              <w:rPr>
                <w:rFonts w:ascii="ＭＳ 明朝" w:hAnsi="ＭＳ 明朝"/>
              </w:rPr>
              <w:t>（</w:t>
            </w:r>
            <w:r w:rsidR="007A00CA">
              <w:rPr>
                <w:rFonts w:ascii="ＭＳ 明朝" w:hAnsi="ＭＳ 明朝" w:hint="eastAsia"/>
              </w:rPr>
              <w:t>令和２</w:t>
            </w:r>
            <w:r w:rsidR="007A00CA" w:rsidRPr="00AC1D5B">
              <w:rPr>
                <w:rFonts w:ascii="ＭＳ 明朝" w:hAnsi="ＭＳ 明朝"/>
              </w:rPr>
              <w:t>年度～</w:t>
            </w:r>
            <w:r w:rsidR="007A00CA">
              <w:rPr>
                <w:rFonts w:ascii="ＭＳ 明朝" w:hAnsi="ＭＳ 明朝" w:hint="eastAsia"/>
              </w:rPr>
              <w:t>令和３</w:t>
            </w:r>
            <w:r w:rsidR="007A00CA" w:rsidRPr="00AC1D5B">
              <w:rPr>
                <w:rFonts w:ascii="ＭＳ 明朝" w:hAnsi="ＭＳ 明朝"/>
              </w:rPr>
              <w:t>年度）</w:t>
            </w:r>
          </w:p>
        </w:tc>
      </w:tr>
      <w:tr w:rsidR="00BA140A" w:rsidRPr="00BA140A" w:rsidTr="0036160B">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A140A" w:rsidRPr="00BA140A" w:rsidRDefault="00175E1F" w:rsidP="00BA140A">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897827" w:rsidRPr="00520AC4" w:rsidRDefault="00897827" w:rsidP="00897827">
            <w:pPr>
              <w:ind w:firstLineChars="100" w:firstLine="211"/>
              <w:rPr>
                <w:rFonts w:ascii="ＭＳ 明朝" w:hAnsi="ＭＳ 明朝"/>
              </w:rPr>
            </w:pPr>
            <w:r w:rsidRPr="00EA6190">
              <w:rPr>
                <w:rFonts w:ascii="ＭＳ 明朝" w:hAnsi="ＭＳ 明朝"/>
              </w:rPr>
              <w:t>小・中学校学習指導要領（平成29年</w:t>
            </w:r>
            <w:r w:rsidR="00C80EC4">
              <w:rPr>
                <w:rFonts w:ascii="ＭＳ 明朝" w:hAnsi="ＭＳ 明朝" w:hint="eastAsia"/>
              </w:rPr>
              <w:t>３</w:t>
            </w:r>
            <w:r w:rsidRPr="00EA6190">
              <w:rPr>
                <w:rFonts w:ascii="ＭＳ 明朝" w:hAnsi="ＭＳ 明朝"/>
              </w:rPr>
              <w:t>月）では、特別支援学級における特別の教育課程において自立活動を取り入れることが規定され、特別支援学級に在籍する全ての子供に対して個別の指導計画の作成が義務づけられた。</w:t>
            </w:r>
            <w:r>
              <w:t>特に、原則、当該学年の内容を学習することになっている自閉症・情緒障害特別支援学級に在籍する自閉症のある子供については、教科等の指導や交流及び共同学習との関連を図った自立活動の指導が不可欠である。さらに、このような自閉症のある子供の自立活動の指導をより充実させるためには、</w:t>
            </w:r>
            <w:r w:rsidR="00211AEC">
              <w:t>個別の指導計画を作成する</w:t>
            </w:r>
            <w:r w:rsidR="00211AEC">
              <w:rPr>
                <w:rFonts w:hint="eastAsia"/>
              </w:rPr>
              <w:t>にとどまらず</w:t>
            </w:r>
            <w:bookmarkStart w:id="0" w:name="_GoBack"/>
            <w:bookmarkEnd w:id="0"/>
            <w:r w:rsidR="009A40A1">
              <w:t>、それを適切に活用していくことがますます求められる。</w:t>
            </w:r>
          </w:p>
          <w:p w:rsidR="00897827" w:rsidRDefault="00897827" w:rsidP="00897827">
            <w:pPr>
              <w:ind w:firstLineChars="100" w:firstLine="211"/>
            </w:pPr>
            <w:r w:rsidRPr="00EA6190">
              <w:rPr>
                <w:rFonts w:ascii="ＭＳ 明朝" w:hAnsi="ＭＳ 明朝"/>
              </w:rPr>
              <w:lastRenderedPageBreak/>
              <w:t>そこで、本研究では、小・中学校</w:t>
            </w:r>
            <w:r w:rsidRPr="00C8185B">
              <w:rPr>
                <w:rFonts w:ascii="ＭＳ 明朝" w:hAnsi="ＭＳ 明朝"/>
              </w:rPr>
              <w:t>自閉症・情緒障害特別支援学級に在籍する自閉症のある子供</w:t>
            </w:r>
            <w:r>
              <w:rPr>
                <w:rFonts w:ascii="ＭＳ 明朝" w:hAnsi="ＭＳ 明朝"/>
              </w:rPr>
              <w:t>の自立活動の指導</w:t>
            </w:r>
            <w:r w:rsidRPr="00C8185B">
              <w:rPr>
                <w:rFonts w:ascii="ＭＳ 明朝" w:hAnsi="ＭＳ 明朝"/>
              </w:rPr>
              <w:t>に</w:t>
            </w:r>
            <w:r w:rsidRPr="00EA6190">
              <w:rPr>
                <w:rFonts w:ascii="ＭＳ 明朝" w:hAnsi="ＭＳ 明朝"/>
              </w:rPr>
              <w:t>焦点を当て、</w:t>
            </w:r>
            <w:r w:rsidR="009A40A1">
              <w:rPr>
                <w:rFonts w:ascii="ＭＳ 明朝" w:hAnsi="ＭＳ 明朝" w:hint="eastAsia"/>
              </w:rPr>
              <w:t>自立活動の</w:t>
            </w:r>
            <w:r w:rsidRPr="00EA6190">
              <w:rPr>
                <w:rFonts w:ascii="ＭＳ 明朝" w:hAnsi="ＭＳ 明朝"/>
              </w:rPr>
              <w:t>時間にお</w:t>
            </w:r>
            <w:r>
              <w:rPr>
                <w:rFonts w:ascii="ＭＳ 明朝" w:hAnsi="ＭＳ 明朝"/>
              </w:rPr>
              <w:t>ける指導と他の教育活動（教科指導や交流及び共同学習等）との関連を踏まえた指導について実践的に検討する</w:t>
            </w:r>
            <w:r w:rsidRPr="00EA6190">
              <w:rPr>
                <w:rFonts w:ascii="ＭＳ 明朝" w:hAnsi="ＭＳ 明朝"/>
              </w:rPr>
              <w:t>。加えて、</w:t>
            </w:r>
            <w:r w:rsidRPr="00C8185B">
              <w:t>個に応じた指導と個々の学</w:t>
            </w:r>
            <w:r>
              <w:t>びの連続性を担保する上で重要となる</w:t>
            </w:r>
            <w:r w:rsidRPr="00C8185B">
              <w:t>個別の指導計画の効果的な活用についても検討する</w:t>
            </w:r>
            <w:r>
              <w:t>ことを目的とする</w:t>
            </w:r>
            <w:r w:rsidRPr="00C8185B">
              <w:t>。</w:t>
            </w:r>
          </w:p>
          <w:p w:rsidR="00BA140A" w:rsidRPr="00BA140A" w:rsidRDefault="00897827" w:rsidP="00897827">
            <w:pPr>
              <w:ind w:leftChars="18" w:left="38" w:firstLineChars="100" w:firstLine="211"/>
              <w:textAlignment w:val="baseline"/>
              <w:rPr>
                <w:rFonts w:ascii="Century" w:eastAsia="ＭＳ 明朝" w:hAnsi="Century" w:cs="Times New Roman"/>
                <w:kern w:val="0"/>
                <w:szCs w:val="20"/>
              </w:rPr>
            </w:pPr>
            <w:r w:rsidRPr="00C8185B">
              <w:t>研究成果としては、本研究で得られた実践と当研究班がこれまでの研究で蓄積してきた自閉症のある子供の自立活動の指導実践を総括して、事例集を作成する。本研究成果は、</w:t>
            </w:r>
            <w:r>
              <w:t>特に</w:t>
            </w:r>
            <w:r w:rsidRPr="00C8185B">
              <w:t>特別支援学級の経験年数の浅い担当者</w:t>
            </w:r>
            <w:r>
              <w:t>の指導力と</w:t>
            </w:r>
            <w:r w:rsidRPr="00C8185B">
              <w:t>専門性の向上</w:t>
            </w:r>
            <w:r>
              <w:t>、そして、自閉症のある子供の</w:t>
            </w:r>
            <w:r w:rsidRPr="00C8185B">
              <w:t>自立活動の指導の充実に寄与する。加えて、特別の教育課程の編成・実施の参考となる具体的な資料を提供する。</w:t>
            </w:r>
          </w:p>
        </w:tc>
      </w:tr>
    </w:tbl>
    <w:p w:rsidR="00175E1F" w:rsidRPr="006E5731" w:rsidRDefault="00175E1F" w:rsidP="00BA140A">
      <w:pPr>
        <w:textAlignment w:val="baseline"/>
        <w:rPr>
          <w:rFonts w:ascii="Century" w:eastAsia="ＭＳ 明朝" w:hAnsi="Century" w:cs="Times New Roman"/>
          <w:kern w:val="0"/>
          <w:szCs w:val="20"/>
        </w:rPr>
      </w:pPr>
    </w:p>
    <w:tbl>
      <w:tblPr>
        <w:tblStyle w:val="a5"/>
        <w:tblW w:w="0" w:type="auto"/>
        <w:tblInd w:w="108" w:type="dxa"/>
        <w:tblLook w:val="04A0" w:firstRow="1" w:lastRow="0" w:firstColumn="1" w:lastColumn="0" w:noHBand="0" w:noVBand="1"/>
      </w:tblPr>
      <w:tblGrid>
        <w:gridCol w:w="9498"/>
      </w:tblGrid>
      <w:tr w:rsidR="006E5731" w:rsidRPr="006E5731" w:rsidTr="00BA140A">
        <w:trPr>
          <w:trHeight w:val="689"/>
        </w:trPr>
        <w:tc>
          <w:tcPr>
            <w:tcW w:w="9498" w:type="dxa"/>
          </w:tcPr>
          <w:p w:rsidR="00B07D07" w:rsidRDefault="00B07D07"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BA140A" w:rsidRDefault="00BA140A"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Pr="006E5731" w:rsidRDefault="009A70FE" w:rsidP="006E5731">
            <w:pPr>
              <w:spacing w:line="260" w:lineRule="exact"/>
              <w:textAlignment w:val="baseline"/>
              <w:rPr>
                <w:rFonts w:eastAsia="ＭＳ ゴシック"/>
                <w:color w:val="000000"/>
              </w:rPr>
            </w:pPr>
          </w:p>
        </w:tc>
      </w:tr>
    </w:tbl>
    <w:p w:rsidR="00C945B0" w:rsidRDefault="00C945B0" w:rsidP="00C945B0">
      <w:pPr>
        <w:spacing w:line="260" w:lineRule="exact"/>
        <w:rPr>
          <w:rFonts w:ascii="ＭＳ ゴシック" w:hAnsi="ＭＳ ゴシック"/>
          <w:sz w:val="22"/>
        </w:rPr>
      </w:pPr>
    </w:p>
    <w:p w:rsidR="00C945B0" w:rsidRDefault="00C945B0" w:rsidP="00C945B0">
      <w:pPr>
        <w:spacing w:line="260" w:lineRule="exact"/>
        <w:rPr>
          <w:rFonts w:ascii="ＭＳ ゴシック" w:hAnsi="ＭＳ ゴシック"/>
          <w:sz w:val="22"/>
        </w:rPr>
      </w:pPr>
    </w:p>
    <w:p w:rsidR="00C945B0" w:rsidRPr="00860521" w:rsidRDefault="00C945B0" w:rsidP="00C945B0">
      <w:pPr>
        <w:spacing w:line="260" w:lineRule="exact"/>
        <w:rPr>
          <w:rFonts w:ascii="ＭＳ ゴシック" w:eastAsia="ＭＳ ゴシック" w:hAnsi="ＭＳ ゴシック"/>
          <w:sz w:val="22"/>
        </w:rPr>
      </w:pPr>
      <w:r w:rsidRPr="00860521">
        <w:rPr>
          <w:rFonts w:ascii="ＭＳ ゴシック" w:eastAsia="ＭＳ ゴシック" w:hAnsi="ＭＳ ゴシック"/>
          <w:sz w:val="22"/>
        </w:rPr>
        <w:t>２．</w:t>
      </w:r>
      <w:r w:rsidR="00860521" w:rsidRPr="00860521">
        <w:rPr>
          <w:rFonts w:ascii="ＭＳ ゴシック" w:eastAsia="ＭＳ ゴシック" w:hAnsi="ＭＳ ゴシック"/>
          <w:sz w:val="22"/>
        </w:rPr>
        <w:t>令和２年度以降に実施する必要があると考えられる研究課題についての御意見</w:t>
      </w:r>
    </w:p>
    <w:p w:rsidR="00F71510" w:rsidRDefault="00C945B0" w:rsidP="00C945B0">
      <w:pPr>
        <w:spacing w:line="260" w:lineRule="exact"/>
        <w:rPr>
          <w:sz w:val="22"/>
        </w:rPr>
      </w:pPr>
      <w:r>
        <w:rPr>
          <w:sz w:val="22"/>
        </w:rPr>
        <w:t xml:space="preserve">　</w:t>
      </w:r>
    </w:p>
    <w:p w:rsidR="00C945B0" w:rsidRDefault="00C945B0" w:rsidP="00F71510">
      <w:pPr>
        <w:spacing w:line="260" w:lineRule="exact"/>
        <w:ind w:leftChars="100" w:left="211" w:firstLineChars="100" w:firstLine="221"/>
        <w:rPr>
          <w:sz w:val="22"/>
        </w:rPr>
      </w:pPr>
      <w:r>
        <w:rPr>
          <w:sz w:val="22"/>
        </w:rPr>
        <w:t>資料２「第４期中期目標期間における研究計画」を御覧いただき、計画されている研究テーマ以外で、</w:t>
      </w:r>
      <w:r w:rsidRPr="00B33B85">
        <w:rPr>
          <w:sz w:val="22"/>
          <w:u w:val="single"/>
        </w:rPr>
        <w:t>令和２年度以降に</w:t>
      </w:r>
      <w:r>
        <w:rPr>
          <w:sz w:val="22"/>
        </w:rPr>
        <w:t>実施する必要がある、重要性・緊急性の高い課題の御提案等がございましたら</w:t>
      </w:r>
      <w:r w:rsidRPr="009F33D0">
        <w:rPr>
          <w:sz w:val="22"/>
        </w:rPr>
        <w:t>お聞かせください。</w:t>
      </w:r>
    </w:p>
    <w:p w:rsidR="00C945B0" w:rsidRDefault="00C945B0" w:rsidP="00C945B0">
      <w:pPr>
        <w:spacing w:line="260" w:lineRule="exact"/>
        <w:rPr>
          <w:rFonts w:ascii="ＭＳ ゴシック" w:eastAsia="ＭＳ ゴシック" w:hAnsi="ＭＳ ゴシック" w:cs="Times New Roman"/>
          <w:color w:val="000000"/>
          <w:kern w:val="0"/>
          <w:sz w:val="22"/>
          <w:szCs w:val="20"/>
        </w:rPr>
      </w:pPr>
    </w:p>
    <w:tbl>
      <w:tblPr>
        <w:tblStyle w:val="a5"/>
        <w:tblW w:w="0" w:type="auto"/>
        <w:tblInd w:w="108" w:type="dxa"/>
        <w:tblLook w:val="04A0" w:firstRow="1" w:lastRow="0" w:firstColumn="1" w:lastColumn="0" w:noHBand="0" w:noVBand="1"/>
      </w:tblPr>
      <w:tblGrid>
        <w:gridCol w:w="9498"/>
      </w:tblGrid>
      <w:tr w:rsidR="006E5731" w:rsidRPr="006E5731" w:rsidTr="00481659">
        <w:trPr>
          <w:trHeight w:val="2272"/>
        </w:trPr>
        <w:tc>
          <w:tcPr>
            <w:tcW w:w="9498" w:type="dxa"/>
          </w:tcPr>
          <w:p w:rsidR="006E5731" w:rsidRPr="006E5731" w:rsidRDefault="006E5731" w:rsidP="006E5731">
            <w:pPr>
              <w:spacing w:line="340" w:lineRule="exact"/>
              <w:textAlignment w:val="baseline"/>
              <w:rPr>
                <w:rFonts w:eastAsia="ＭＳ ゴシック"/>
                <w:color w:val="000000"/>
                <w:sz w:val="22"/>
              </w:rPr>
            </w:pPr>
          </w:p>
        </w:tc>
      </w:tr>
    </w:tbl>
    <w:p w:rsidR="006E5731" w:rsidRPr="006E5731" w:rsidRDefault="006E5731" w:rsidP="006E5731">
      <w:pPr>
        <w:spacing w:line="340" w:lineRule="exact"/>
        <w:textAlignment w:val="baseline"/>
        <w:rPr>
          <w:rFonts w:ascii="Times New Roman" w:eastAsia="ＭＳ ゴシック" w:hAnsi="Times New Roman" w:cs="Times New Roman"/>
          <w:color w:val="000000"/>
          <w:kern w:val="0"/>
          <w:sz w:val="22"/>
          <w:szCs w:val="20"/>
        </w:rPr>
      </w:pPr>
    </w:p>
    <w:p w:rsidR="00D508D6" w:rsidRDefault="00D508D6" w:rsidP="00D508D6">
      <w:pPr>
        <w:tabs>
          <w:tab w:val="left" w:pos="426"/>
        </w:tabs>
        <w:jc w:val="left"/>
      </w:pPr>
      <w:r>
        <w:rPr>
          <w:rFonts w:ascii="ＭＳ ゴシック" w:eastAsia="ＭＳ ゴシック" w:hAnsi="ＭＳ ゴシック"/>
          <w:sz w:val="24"/>
        </w:rPr>
        <w:t>【付記】</w:t>
      </w:r>
    </w:p>
    <w:p w:rsidR="00526932" w:rsidRPr="006E5731" w:rsidRDefault="00D508D6" w:rsidP="00D508D6">
      <w:pPr>
        <w:ind w:firstLineChars="100" w:firstLine="211"/>
      </w:pPr>
      <w:r w:rsidRPr="00E569CD">
        <w:rPr>
          <w:rFonts w:asciiTheme="minorEastAsia" w:hAnsiTheme="minorEastAsia"/>
        </w:rPr>
        <w:t>資料２「第４期中期目標期間における研究計画」にある令和２年度実施の「重複障害のある子どものニーズに応じた教育の充実に関する研究」については、当初、令和元年度から実施予定でしたが、予定を変更し、令和２年度から実施することにしたものです。この研究については、</w:t>
      </w:r>
      <w:r w:rsidR="000A1E36">
        <w:rPr>
          <w:rFonts w:asciiTheme="minorEastAsia" w:hAnsiTheme="minorEastAsia"/>
        </w:rPr>
        <w:t>前年度の調査において皆様から</w:t>
      </w:r>
      <w:r w:rsidR="000A1E36">
        <w:rPr>
          <w:rFonts w:asciiTheme="minorEastAsia" w:hAnsiTheme="minorEastAsia" w:hint="eastAsia"/>
        </w:rPr>
        <w:t>御</w:t>
      </w:r>
      <w:r w:rsidRPr="00E569CD">
        <w:rPr>
          <w:rFonts w:asciiTheme="minorEastAsia" w:hAnsiTheme="minorEastAsia"/>
        </w:rPr>
        <w:t>意見をいただいておりますので、今回の調査</w:t>
      </w:r>
      <w:r w:rsidR="000A1E36">
        <w:rPr>
          <w:rFonts w:asciiTheme="minorEastAsia" w:hAnsiTheme="minorEastAsia"/>
        </w:rPr>
        <w:t>では</w:t>
      </w:r>
      <w:r w:rsidR="000A1E36">
        <w:rPr>
          <w:rFonts w:asciiTheme="minorEastAsia" w:hAnsiTheme="minorEastAsia" w:hint="eastAsia"/>
        </w:rPr>
        <w:t>御</w:t>
      </w:r>
      <w:r w:rsidRPr="00E569CD">
        <w:rPr>
          <w:rFonts w:asciiTheme="minorEastAsia" w:hAnsiTheme="minorEastAsia"/>
        </w:rPr>
        <w:t>意見を伺わないこととさせていただきます。令和元年度は重複障害教育の現状と課題に関する調査を行うこととし、基幹研究としては令和２年度から、</w:t>
      </w:r>
      <w:r w:rsidR="000A1E36">
        <w:rPr>
          <w:rFonts w:asciiTheme="minorEastAsia" w:hAnsiTheme="minorEastAsia"/>
        </w:rPr>
        <w:t>前年度にいただいた</w:t>
      </w:r>
      <w:r w:rsidR="000A1E36">
        <w:rPr>
          <w:rFonts w:asciiTheme="minorEastAsia" w:hAnsiTheme="minorEastAsia" w:hint="eastAsia"/>
        </w:rPr>
        <w:t>御</w:t>
      </w:r>
      <w:r w:rsidRPr="00E569CD">
        <w:rPr>
          <w:rFonts w:asciiTheme="minorEastAsia" w:hAnsiTheme="minorEastAsia"/>
        </w:rPr>
        <w:t>意見、令和元年度に実施する調査等を踏まえ</w:t>
      </w:r>
      <w:r w:rsidR="000A1E36">
        <w:rPr>
          <w:rFonts w:asciiTheme="minorEastAsia" w:hAnsiTheme="minorEastAsia" w:hint="eastAsia"/>
        </w:rPr>
        <w:t>、実施する</w:t>
      </w:r>
      <w:r w:rsidRPr="00E569CD">
        <w:rPr>
          <w:rFonts w:asciiTheme="minorEastAsia" w:hAnsiTheme="minorEastAsia"/>
        </w:rPr>
        <w:t>予定です。</w:t>
      </w:r>
    </w:p>
    <w:sectPr w:rsidR="00526932" w:rsidRPr="006E5731" w:rsidSect="00423F3D">
      <w:headerReference w:type="default" r:id="rId7"/>
      <w:footnotePr>
        <w:numRestart w:val="eachPage"/>
      </w:footnotePr>
      <w:endnotePr>
        <w:numFmt w:val="decimal"/>
      </w:endnotePr>
      <w:pgSz w:w="11906" w:h="16838" w:code="9"/>
      <w:pgMar w:top="1440" w:right="1080" w:bottom="1440" w:left="1080" w:header="1134" w:footer="0" w:gutter="0"/>
      <w:cols w:space="720"/>
      <w:docGrid w:type="linesAndChars" w:linePitch="35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E4" w:rsidRDefault="00423F3D">
      <w:r>
        <w:separator/>
      </w:r>
    </w:p>
  </w:endnote>
  <w:endnote w:type="continuationSeparator" w:id="0">
    <w:p w:rsidR="009242E4" w:rsidRDefault="004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E4" w:rsidRDefault="00423F3D">
      <w:r>
        <w:separator/>
      </w:r>
    </w:p>
  </w:footnote>
  <w:footnote w:type="continuationSeparator" w:id="0">
    <w:p w:rsidR="009242E4" w:rsidRDefault="0042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48" w:rsidRPr="00AA5DC5" w:rsidRDefault="00CF7001" w:rsidP="0055367B">
    <w:pPr>
      <w:jc w:val="right"/>
      <w:rPr>
        <w:b/>
        <w:sz w:val="24"/>
        <w:szCs w:val="24"/>
      </w:rPr>
    </w:pPr>
    <w:r>
      <w:rPr>
        <w:b/>
        <w:sz w:val="24"/>
        <w:szCs w:val="24"/>
      </w:rPr>
      <w:t>（回答様式</w:t>
    </w:r>
    <w:r w:rsidR="00AC0C1A" w:rsidRPr="00AA5DC5">
      <w:rPr>
        <w:b/>
        <w:sz w:val="24"/>
        <w:szCs w:val="24"/>
      </w:rPr>
      <w:t>）</w:t>
    </w:r>
  </w:p>
  <w:p w:rsidR="00F85D48" w:rsidRDefault="00211AE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1"/>
    <w:rsid w:val="000017CE"/>
    <w:rsid w:val="000033F2"/>
    <w:rsid w:val="00004392"/>
    <w:rsid w:val="000047E7"/>
    <w:rsid w:val="000066BF"/>
    <w:rsid w:val="000268BD"/>
    <w:rsid w:val="000340AF"/>
    <w:rsid w:val="00036B19"/>
    <w:rsid w:val="00043991"/>
    <w:rsid w:val="000444C7"/>
    <w:rsid w:val="00045E46"/>
    <w:rsid w:val="00046941"/>
    <w:rsid w:val="00063F0C"/>
    <w:rsid w:val="0006481A"/>
    <w:rsid w:val="00065EE9"/>
    <w:rsid w:val="000708F6"/>
    <w:rsid w:val="000745BA"/>
    <w:rsid w:val="000769E5"/>
    <w:rsid w:val="00080C37"/>
    <w:rsid w:val="00094944"/>
    <w:rsid w:val="000A1E36"/>
    <w:rsid w:val="000A78B1"/>
    <w:rsid w:val="000C49BE"/>
    <w:rsid w:val="000E08F8"/>
    <w:rsid w:val="000E0FA7"/>
    <w:rsid w:val="000E4F18"/>
    <w:rsid w:val="000F30DD"/>
    <w:rsid w:val="000F5485"/>
    <w:rsid w:val="000F5F05"/>
    <w:rsid w:val="00105B4E"/>
    <w:rsid w:val="00110E87"/>
    <w:rsid w:val="00111DC9"/>
    <w:rsid w:val="00131303"/>
    <w:rsid w:val="00141552"/>
    <w:rsid w:val="00150AA7"/>
    <w:rsid w:val="00153640"/>
    <w:rsid w:val="001715CF"/>
    <w:rsid w:val="00175D98"/>
    <w:rsid w:val="00175E1F"/>
    <w:rsid w:val="001765FF"/>
    <w:rsid w:val="00180EB9"/>
    <w:rsid w:val="00182544"/>
    <w:rsid w:val="0018594A"/>
    <w:rsid w:val="00190D1F"/>
    <w:rsid w:val="00192B11"/>
    <w:rsid w:val="00195754"/>
    <w:rsid w:val="001A0DCC"/>
    <w:rsid w:val="001C3077"/>
    <w:rsid w:val="001D303B"/>
    <w:rsid w:val="001D45C8"/>
    <w:rsid w:val="001D48D5"/>
    <w:rsid w:val="001E2B34"/>
    <w:rsid w:val="001F0F44"/>
    <w:rsid w:val="002013D8"/>
    <w:rsid w:val="00202AA6"/>
    <w:rsid w:val="00211AEC"/>
    <w:rsid w:val="002133CC"/>
    <w:rsid w:val="00223572"/>
    <w:rsid w:val="002351CC"/>
    <w:rsid w:val="002432B5"/>
    <w:rsid w:val="00246B3B"/>
    <w:rsid w:val="002518AD"/>
    <w:rsid w:val="00256D87"/>
    <w:rsid w:val="00262D2F"/>
    <w:rsid w:val="00264EFA"/>
    <w:rsid w:val="002654CD"/>
    <w:rsid w:val="0029328E"/>
    <w:rsid w:val="002A231A"/>
    <w:rsid w:val="002A2A51"/>
    <w:rsid w:val="002A2FDD"/>
    <w:rsid w:val="002A3C27"/>
    <w:rsid w:val="002C6CFA"/>
    <w:rsid w:val="002C6E8C"/>
    <w:rsid w:val="002C6F09"/>
    <w:rsid w:val="002D153E"/>
    <w:rsid w:val="002D6491"/>
    <w:rsid w:val="002E40BE"/>
    <w:rsid w:val="002F1041"/>
    <w:rsid w:val="002F7B83"/>
    <w:rsid w:val="0030049E"/>
    <w:rsid w:val="00304419"/>
    <w:rsid w:val="00307B5D"/>
    <w:rsid w:val="0031241B"/>
    <w:rsid w:val="00322115"/>
    <w:rsid w:val="003243B8"/>
    <w:rsid w:val="00331EB4"/>
    <w:rsid w:val="0035334E"/>
    <w:rsid w:val="003571A8"/>
    <w:rsid w:val="00367E8E"/>
    <w:rsid w:val="003703C4"/>
    <w:rsid w:val="00381B77"/>
    <w:rsid w:val="00381BA0"/>
    <w:rsid w:val="00382A2F"/>
    <w:rsid w:val="003860C8"/>
    <w:rsid w:val="00390E46"/>
    <w:rsid w:val="00391274"/>
    <w:rsid w:val="0039579D"/>
    <w:rsid w:val="003A4FA1"/>
    <w:rsid w:val="003B2367"/>
    <w:rsid w:val="003B4B19"/>
    <w:rsid w:val="003B63B3"/>
    <w:rsid w:val="003C6C01"/>
    <w:rsid w:val="003E0C9E"/>
    <w:rsid w:val="003E2AA3"/>
    <w:rsid w:val="003F3877"/>
    <w:rsid w:val="003F4180"/>
    <w:rsid w:val="00401615"/>
    <w:rsid w:val="00401826"/>
    <w:rsid w:val="004050EB"/>
    <w:rsid w:val="0040556C"/>
    <w:rsid w:val="00410C7E"/>
    <w:rsid w:val="00412E38"/>
    <w:rsid w:val="00414C3D"/>
    <w:rsid w:val="00415625"/>
    <w:rsid w:val="00415EA1"/>
    <w:rsid w:val="00421827"/>
    <w:rsid w:val="00423F3D"/>
    <w:rsid w:val="00435D1C"/>
    <w:rsid w:val="00442B75"/>
    <w:rsid w:val="00443FC0"/>
    <w:rsid w:val="00444297"/>
    <w:rsid w:val="00447A1D"/>
    <w:rsid w:val="004503A9"/>
    <w:rsid w:val="00462AA9"/>
    <w:rsid w:val="00465CBB"/>
    <w:rsid w:val="00481659"/>
    <w:rsid w:val="00485E60"/>
    <w:rsid w:val="00486006"/>
    <w:rsid w:val="004A1FAF"/>
    <w:rsid w:val="004A4F56"/>
    <w:rsid w:val="004C3D48"/>
    <w:rsid w:val="004C66F6"/>
    <w:rsid w:val="004D4695"/>
    <w:rsid w:val="004D5B56"/>
    <w:rsid w:val="004E0D5E"/>
    <w:rsid w:val="004E4BA1"/>
    <w:rsid w:val="004F4A1B"/>
    <w:rsid w:val="004F63C9"/>
    <w:rsid w:val="00500507"/>
    <w:rsid w:val="0050637A"/>
    <w:rsid w:val="00515196"/>
    <w:rsid w:val="0051690C"/>
    <w:rsid w:val="00516B0D"/>
    <w:rsid w:val="0052084D"/>
    <w:rsid w:val="005250FB"/>
    <w:rsid w:val="00526932"/>
    <w:rsid w:val="005365AA"/>
    <w:rsid w:val="005414A0"/>
    <w:rsid w:val="005504DF"/>
    <w:rsid w:val="005541B5"/>
    <w:rsid w:val="00554C2E"/>
    <w:rsid w:val="00556844"/>
    <w:rsid w:val="0056321F"/>
    <w:rsid w:val="005844BB"/>
    <w:rsid w:val="00584BBC"/>
    <w:rsid w:val="00594C34"/>
    <w:rsid w:val="005A38E8"/>
    <w:rsid w:val="005E79C1"/>
    <w:rsid w:val="0060705E"/>
    <w:rsid w:val="00612F71"/>
    <w:rsid w:val="00615E6F"/>
    <w:rsid w:val="0063154E"/>
    <w:rsid w:val="00632DA8"/>
    <w:rsid w:val="00652457"/>
    <w:rsid w:val="006531D5"/>
    <w:rsid w:val="0066273C"/>
    <w:rsid w:val="00675A6A"/>
    <w:rsid w:val="00676A74"/>
    <w:rsid w:val="00680C28"/>
    <w:rsid w:val="0068452C"/>
    <w:rsid w:val="00691420"/>
    <w:rsid w:val="0069243F"/>
    <w:rsid w:val="00697081"/>
    <w:rsid w:val="006A52DA"/>
    <w:rsid w:val="006B0096"/>
    <w:rsid w:val="006B2AD9"/>
    <w:rsid w:val="006C76FE"/>
    <w:rsid w:val="006D3344"/>
    <w:rsid w:val="006E5731"/>
    <w:rsid w:val="00700E66"/>
    <w:rsid w:val="007071E8"/>
    <w:rsid w:val="007115C0"/>
    <w:rsid w:val="00722515"/>
    <w:rsid w:val="0073130D"/>
    <w:rsid w:val="00731837"/>
    <w:rsid w:val="0073238B"/>
    <w:rsid w:val="007337A8"/>
    <w:rsid w:val="00735AE3"/>
    <w:rsid w:val="00735C83"/>
    <w:rsid w:val="00745795"/>
    <w:rsid w:val="00751AFC"/>
    <w:rsid w:val="00757738"/>
    <w:rsid w:val="00765C6C"/>
    <w:rsid w:val="00775579"/>
    <w:rsid w:val="00776194"/>
    <w:rsid w:val="0078577A"/>
    <w:rsid w:val="007861E0"/>
    <w:rsid w:val="00786E6C"/>
    <w:rsid w:val="0079398D"/>
    <w:rsid w:val="007965D5"/>
    <w:rsid w:val="00797A2A"/>
    <w:rsid w:val="00797D3E"/>
    <w:rsid w:val="007A00CA"/>
    <w:rsid w:val="007A187F"/>
    <w:rsid w:val="007A442F"/>
    <w:rsid w:val="007B060B"/>
    <w:rsid w:val="007B2F0C"/>
    <w:rsid w:val="007B3676"/>
    <w:rsid w:val="007C0F8D"/>
    <w:rsid w:val="007C0FE3"/>
    <w:rsid w:val="007C4995"/>
    <w:rsid w:val="007D0A0C"/>
    <w:rsid w:val="007D1E8F"/>
    <w:rsid w:val="007E1ACD"/>
    <w:rsid w:val="007F2E65"/>
    <w:rsid w:val="00801153"/>
    <w:rsid w:val="0080284B"/>
    <w:rsid w:val="008049B3"/>
    <w:rsid w:val="008154E0"/>
    <w:rsid w:val="008164DB"/>
    <w:rsid w:val="008173CF"/>
    <w:rsid w:val="0083204C"/>
    <w:rsid w:val="00832EE3"/>
    <w:rsid w:val="00835C2B"/>
    <w:rsid w:val="008478DB"/>
    <w:rsid w:val="0085396D"/>
    <w:rsid w:val="00860521"/>
    <w:rsid w:val="00880E14"/>
    <w:rsid w:val="00882FF7"/>
    <w:rsid w:val="00884D24"/>
    <w:rsid w:val="00897827"/>
    <w:rsid w:val="008A0533"/>
    <w:rsid w:val="008A6E1F"/>
    <w:rsid w:val="008B77D3"/>
    <w:rsid w:val="008C516E"/>
    <w:rsid w:val="008F3812"/>
    <w:rsid w:val="009008AB"/>
    <w:rsid w:val="0090281B"/>
    <w:rsid w:val="00906AFF"/>
    <w:rsid w:val="00906CDD"/>
    <w:rsid w:val="009142DC"/>
    <w:rsid w:val="009242E4"/>
    <w:rsid w:val="009248A5"/>
    <w:rsid w:val="00924BCC"/>
    <w:rsid w:val="00930254"/>
    <w:rsid w:val="009308DC"/>
    <w:rsid w:val="00933BCA"/>
    <w:rsid w:val="00955866"/>
    <w:rsid w:val="0095765E"/>
    <w:rsid w:val="00960DFD"/>
    <w:rsid w:val="009613A4"/>
    <w:rsid w:val="00961EC9"/>
    <w:rsid w:val="00966BEE"/>
    <w:rsid w:val="009675CB"/>
    <w:rsid w:val="00983327"/>
    <w:rsid w:val="00985B40"/>
    <w:rsid w:val="00985B43"/>
    <w:rsid w:val="00994730"/>
    <w:rsid w:val="00995E22"/>
    <w:rsid w:val="009A40A1"/>
    <w:rsid w:val="009A70FE"/>
    <w:rsid w:val="009B4791"/>
    <w:rsid w:val="009B7E24"/>
    <w:rsid w:val="009C5D26"/>
    <w:rsid w:val="009D71D6"/>
    <w:rsid w:val="009D7C91"/>
    <w:rsid w:val="009E2834"/>
    <w:rsid w:val="009E766C"/>
    <w:rsid w:val="00A00919"/>
    <w:rsid w:val="00A0121C"/>
    <w:rsid w:val="00A149E8"/>
    <w:rsid w:val="00A25857"/>
    <w:rsid w:val="00A271D9"/>
    <w:rsid w:val="00A4021F"/>
    <w:rsid w:val="00A4083A"/>
    <w:rsid w:val="00A519C7"/>
    <w:rsid w:val="00A57674"/>
    <w:rsid w:val="00A61798"/>
    <w:rsid w:val="00A61A7A"/>
    <w:rsid w:val="00A62349"/>
    <w:rsid w:val="00A768B7"/>
    <w:rsid w:val="00A851A4"/>
    <w:rsid w:val="00A9028F"/>
    <w:rsid w:val="00A9164C"/>
    <w:rsid w:val="00A92773"/>
    <w:rsid w:val="00AA0720"/>
    <w:rsid w:val="00AA0AED"/>
    <w:rsid w:val="00AC0C1A"/>
    <w:rsid w:val="00AC244B"/>
    <w:rsid w:val="00AC384C"/>
    <w:rsid w:val="00AE5E6D"/>
    <w:rsid w:val="00AE7395"/>
    <w:rsid w:val="00AF1853"/>
    <w:rsid w:val="00AF2694"/>
    <w:rsid w:val="00AF672B"/>
    <w:rsid w:val="00B001CA"/>
    <w:rsid w:val="00B0227C"/>
    <w:rsid w:val="00B03412"/>
    <w:rsid w:val="00B035CA"/>
    <w:rsid w:val="00B0382C"/>
    <w:rsid w:val="00B07D07"/>
    <w:rsid w:val="00B10C91"/>
    <w:rsid w:val="00B206E3"/>
    <w:rsid w:val="00B20BDF"/>
    <w:rsid w:val="00B2335F"/>
    <w:rsid w:val="00B23FE8"/>
    <w:rsid w:val="00B27400"/>
    <w:rsid w:val="00B37DB1"/>
    <w:rsid w:val="00B437DE"/>
    <w:rsid w:val="00B44A53"/>
    <w:rsid w:val="00B45D51"/>
    <w:rsid w:val="00B53050"/>
    <w:rsid w:val="00B5769F"/>
    <w:rsid w:val="00B61171"/>
    <w:rsid w:val="00B77BFA"/>
    <w:rsid w:val="00B801F9"/>
    <w:rsid w:val="00B80833"/>
    <w:rsid w:val="00B85D1F"/>
    <w:rsid w:val="00B95E14"/>
    <w:rsid w:val="00BA140A"/>
    <w:rsid w:val="00BC26FD"/>
    <w:rsid w:val="00BC3F98"/>
    <w:rsid w:val="00BC7C54"/>
    <w:rsid w:val="00BD13A7"/>
    <w:rsid w:val="00BE1FE8"/>
    <w:rsid w:val="00BF701A"/>
    <w:rsid w:val="00C00010"/>
    <w:rsid w:val="00C04C68"/>
    <w:rsid w:val="00C11EC1"/>
    <w:rsid w:val="00C12951"/>
    <w:rsid w:val="00C14AE9"/>
    <w:rsid w:val="00C50BEE"/>
    <w:rsid w:val="00C57B7F"/>
    <w:rsid w:val="00C67519"/>
    <w:rsid w:val="00C67F8C"/>
    <w:rsid w:val="00C72B57"/>
    <w:rsid w:val="00C80EC4"/>
    <w:rsid w:val="00C867F3"/>
    <w:rsid w:val="00C87604"/>
    <w:rsid w:val="00C876F0"/>
    <w:rsid w:val="00C917AB"/>
    <w:rsid w:val="00C945B0"/>
    <w:rsid w:val="00CB1482"/>
    <w:rsid w:val="00CB160B"/>
    <w:rsid w:val="00CB2994"/>
    <w:rsid w:val="00CB5EAF"/>
    <w:rsid w:val="00CC0143"/>
    <w:rsid w:val="00CC20B6"/>
    <w:rsid w:val="00CC3BCC"/>
    <w:rsid w:val="00CC5F90"/>
    <w:rsid w:val="00CD2D6A"/>
    <w:rsid w:val="00CD32AB"/>
    <w:rsid w:val="00CD640E"/>
    <w:rsid w:val="00CD724A"/>
    <w:rsid w:val="00CE6773"/>
    <w:rsid w:val="00CE70CC"/>
    <w:rsid w:val="00CF1F4E"/>
    <w:rsid w:val="00CF7001"/>
    <w:rsid w:val="00D02323"/>
    <w:rsid w:val="00D05613"/>
    <w:rsid w:val="00D06E4A"/>
    <w:rsid w:val="00D208D8"/>
    <w:rsid w:val="00D21066"/>
    <w:rsid w:val="00D31396"/>
    <w:rsid w:val="00D4379F"/>
    <w:rsid w:val="00D43D70"/>
    <w:rsid w:val="00D46A7C"/>
    <w:rsid w:val="00D50593"/>
    <w:rsid w:val="00D508D6"/>
    <w:rsid w:val="00D65B77"/>
    <w:rsid w:val="00D6653F"/>
    <w:rsid w:val="00D6703E"/>
    <w:rsid w:val="00D67DF4"/>
    <w:rsid w:val="00D67EBB"/>
    <w:rsid w:val="00D85E43"/>
    <w:rsid w:val="00D93B09"/>
    <w:rsid w:val="00D946A1"/>
    <w:rsid w:val="00D94FFD"/>
    <w:rsid w:val="00DA266C"/>
    <w:rsid w:val="00DA61C9"/>
    <w:rsid w:val="00DB0826"/>
    <w:rsid w:val="00DB6C23"/>
    <w:rsid w:val="00DB743F"/>
    <w:rsid w:val="00DC0B42"/>
    <w:rsid w:val="00DE2138"/>
    <w:rsid w:val="00DE4DA3"/>
    <w:rsid w:val="00DF2751"/>
    <w:rsid w:val="00DF2944"/>
    <w:rsid w:val="00E00B4D"/>
    <w:rsid w:val="00E02DF1"/>
    <w:rsid w:val="00E04338"/>
    <w:rsid w:val="00E16CC4"/>
    <w:rsid w:val="00E20C97"/>
    <w:rsid w:val="00E43302"/>
    <w:rsid w:val="00E43F1A"/>
    <w:rsid w:val="00E5494C"/>
    <w:rsid w:val="00E711F1"/>
    <w:rsid w:val="00E71B54"/>
    <w:rsid w:val="00E75EC2"/>
    <w:rsid w:val="00E81831"/>
    <w:rsid w:val="00EA24E4"/>
    <w:rsid w:val="00EA2AD7"/>
    <w:rsid w:val="00EB0E97"/>
    <w:rsid w:val="00EB7826"/>
    <w:rsid w:val="00ED0794"/>
    <w:rsid w:val="00ED347B"/>
    <w:rsid w:val="00EE0639"/>
    <w:rsid w:val="00EE6340"/>
    <w:rsid w:val="00EE648F"/>
    <w:rsid w:val="00EF011D"/>
    <w:rsid w:val="00EF7D1B"/>
    <w:rsid w:val="00F0111B"/>
    <w:rsid w:val="00F04217"/>
    <w:rsid w:val="00F043AC"/>
    <w:rsid w:val="00F07607"/>
    <w:rsid w:val="00F104CD"/>
    <w:rsid w:val="00F12EF6"/>
    <w:rsid w:val="00F1471C"/>
    <w:rsid w:val="00F17ECC"/>
    <w:rsid w:val="00F2209A"/>
    <w:rsid w:val="00F22C7D"/>
    <w:rsid w:val="00F2610E"/>
    <w:rsid w:val="00F30E27"/>
    <w:rsid w:val="00F311A2"/>
    <w:rsid w:val="00F31838"/>
    <w:rsid w:val="00F340E4"/>
    <w:rsid w:val="00F355B9"/>
    <w:rsid w:val="00F41D37"/>
    <w:rsid w:val="00F42562"/>
    <w:rsid w:val="00F44E42"/>
    <w:rsid w:val="00F56039"/>
    <w:rsid w:val="00F6771D"/>
    <w:rsid w:val="00F70555"/>
    <w:rsid w:val="00F71510"/>
    <w:rsid w:val="00F95270"/>
    <w:rsid w:val="00F96860"/>
    <w:rsid w:val="00F96E1F"/>
    <w:rsid w:val="00FA729D"/>
    <w:rsid w:val="00FB10E0"/>
    <w:rsid w:val="00FB6A60"/>
    <w:rsid w:val="00FC3049"/>
    <w:rsid w:val="00FC7D69"/>
    <w:rsid w:val="00FD362B"/>
    <w:rsid w:val="00FE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31"/>
    <w:pPr>
      <w:tabs>
        <w:tab w:val="center" w:pos="4252"/>
        <w:tab w:val="right" w:pos="8504"/>
      </w:tabs>
      <w:snapToGrid w:val="0"/>
      <w:textAlignment w:val="baseline"/>
    </w:pPr>
    <w:rPr>
      <w:rFonts w:ascii="Times New Roman" w:eastAsia="ＭＳ ゴシック" w:hAnsi="Times New Roman" w:cs="Times New Roman" w:hint="eastAsia"/>
      <w:color w:val="000000"/>
      <w:kern w:val="0"/>
      <w:szCs w:val="20"/>
    </w:rPr>
  </w:style>
  <w:style w:type="character" w:customStyle="1" w:styleId="a4">
    <w:name w:val="ヘッダー (文字)"/>
    <w:basedOn w:val="a0"/>
    <w:link w:val="a3"/>
    <w:uiPriority w:val="99"/>
    <w:rsid w:val="006E5731"/>
    <w:rPr>
      <w:rFonts w:ascii="Times New Roman" w:eastAsia="ＭＳ ゴシック" w:hAnsi="Times New Roman" w:cs="Times New Roman"/>
      <w:color w:val="000000"/>
      <w:kern w:val="0"/>
      <w:szCs w:val="20"/>
    </w:rPr>
  </w:style>
  <w:style w:type="table" w:styleId="a5">
    <w:name w:val="Table Grid"/>
    <w:basedOn w:val="a1"/>
    <w:uiPriority w:val="59"/>
    <w:rsid w:val="006E573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E57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5731"/>
    <w:rPr>
      <w:rFonts w:asciiTheme="majorHAnsi" w:eastAsiaTheme="majorEastAsia" w:hAnsiTheme="majorHAnsi" w:cstheme="majorBidi"/>
      <w:sz w:val="18"/>
      <w:szCs w:val="18"/>
    </w:rPr>
  </w:style>
  <w:style w:type="paragraph" w:styleId="a8">
    <w:name w:val="footer"/>
    <w:basedOn w:val="a"/>
    <w:link w:val="a9"/>
    <w:uiPriority w:val="99"/>
    <w:unhideWhenUsed/>
    <w:rsid w:val="00BA140A"/>
    <w:pPr>
      <w:tabs>
        <w:tab w:val="center" w:pos="4252"/>
        <w:tab w:val="right" w:pos="8504"/>
      </w:tabs>
      <w:snapToGrid w:val="0"/>
    </w:pPr>
  </w:style>
  <w:style w:type="character" w:customStyle="1" w:styleId="a9">
    <w:name w:val="フッター (文字)"/>
    <w:basedOn w:val="a0"/>
    <w:link w:val="a8"/>
    <w:uiPriority w:val="99"/>
    <w:rsid w:val="00BA140A"/>
  </w:style>
  <w:style w:type="paragraph" w:styleId="aa">
    <w:name w:val="No Spacing"/>
    <w:basedOn w:val="a"/>
    <w:qFormat/>
    <w:rsid w:val="00897827"/>
    <w:pPr>
      <w:textAlignment w:val="baseline"/>
    </w:pPr>
    <w:rPr>
      <w:rFonts w:ascii="Century" w:eastAsia="ＭＳ 明朝" w:hAnsi="Century" w:cs="Times New Roman" w:hint="eastAsia"/>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31"/>
    <w:pPr>
      <w:tabs>
        <w:tab w:val="center" w:pos="4252"/>
        <w:tab w:val="right" w:pos="8504"/>
      </w:tabs>
      <w:snapToGrid w:val="0"/>
      <w:textAlignment w:val="baseline"/>
    </w:pPr>
    <w:rPr>
      <w:rFonts w:ascii="Times New Roman" w:eastAsia="ＭＳ ゴシック" w:hAnsi="Times New Roman" w:cs="Times New Roman" w:hint="eastAsia"/>
      <w:color w:val="000000"/>
      <w:kern w:val="0"/>
      <w:szCs w:val="20"/>
    </w:rPr>
  </w:style>
  <w:style w:type="character" w:customStyle="1" w:styleId="a4">
    <w:name w:val="ヘッダー (文字)"/>
    <w:basedOn w:val="a0"/>
    <w:link w:val="a3"/>
    <w:uiPriority w:val="99"/>
    <w:rsid w:val="006E5731"/>
    <w:rPr>
      <w:rFonts w:ascii="Times New Roman" w:eastAsia="ＭＳ ゴシック" w:hAnsi="Times New Roman" w:cs="Times New Roman"/>
      <w:color w:val="000000"/>
      <w:kern w:val="0"/>
      <w:szCs w:val="20"/>
    </w:rPr>
  </w:style>
  <w:style w:type="table" w:styleId="a5">
    <w:name w:val="Table Grid"/>
    <w:basedOn w:val="a1"/>
    <w:uiPriority w:val="59"/>
    <w:rsid w:val="006E573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E57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5731"/>
    <w:rPr>
      <w:rFonts w:asciiTheme="majorHAnsi" w:eastAsiaTheme="majorEastAsia" w:hAnsiTheme="majorHAnsi" w:cstheme="majorBidi"/>
      <w:sz w:val="18"/>
      <w:szCs w:val="18"/>
    </w:rPr>
  </w:style>
  <w:style w:type="paragraph" w:styleId="a8">
    <w:name w:val="footer"/>
    <w:basedOn w:val="a"/>
    <w:link w:val="a9"/>
    <w:uiPriority w:val="99"/>
    <w:unhideWhenUsed/>
    <w:rsid w:val="00BA140A"/>
    <w:pPr>
      <w:tabs>
        <w:tab w:val="center" w:pos="4252"/>
        <w:tab w:val="right" w:pos="8504"/>
      </w:tabs>
      <w:snapToGrid w:val="0"/>
    </w:pPr>
  </w:style>
  <w:style w:type="character" w:customStyle="1" w:styleId="a9">
    <w:name w:val="フッター (文字)"/>
    <w:basedOn w:val="a0"/>
    <w:link w:val="a8"/>
    <w:uiPriority w:val="99"/>
    <w:rsid w:val="00BA140A"/>
  </w:style>
  <w:style w:type="paragraph" w:styleId="aa">
    <w:name w:val="No Spacing"/>
    <w:basedOn w:val="a"/>
    <w:qFormat/>
    <w:rsid w:val="00897827"/>
    <w:pPr>
      <w:textAlignment w:val="baseline"/>
    </w:pPr>
    <w:rPr>
      <w:rFonts w:ascii="Century" w:eastAsia="ＭＳ 明朝" w:hAnsi="Century"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3</cp:revision>
  <cp:lastPrinted>2018-12-05T03:06:00Z</cp:lastPrinted>
  <dcterms:created xsi:type="dcterms:W3CDTF">2019-08-02T04:53:00Z</dcterms:created>
  <dcterms:modified xsi:type="dcterms:W3CDTF">2019-08-02T06:29:00Z</dcterms:modified>
</cp:coreProperties>
</file>