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FA19" w14:textId="1301CB23" w:rsidR="009E4472" w:rsidRPr="00A73F2F" w:rsidRDefault="00A73F2F" w:rsidP="00B149D0">
      <w:r>
        <w:rPr>
          <w:rFonts w:hint="eastAsia"/>
        </w:rPr>
        <w:t>NISE</w:t>
      </w:r>
      <w:r w:rsidRPr="00A73F2F">
        <w:rPr>
          <w:rFonts w:hint="eastAsia"/>
        </w:rPr>
        <w:t>授業づくりサポート</w:t>
      </w:r>
      <w:r w:rsidR="00A869AE" w:rsidRPr="00A73F2F">
        <w:rPr>
          <w:rFonts w:hint="eastAsia"/>
        </w:rPr>
        <w:t>シート</w:t>
      </w:r>
    </w:p>
    <w:p w14:paraId="13AA29F5" w14:textId="07D1A5DE" w:rsidR="00A73F2F" w:rsidRPr="00A73F2F" w:rsidRDefault="00A73F2F">
      <w:pPr>
        <w:jc w:val="left"/>
        <w:rPr>
          <w:rFonts w:ascii="ＭＳ ゴシック" w:eastAsia="ＭＳ ゴシック" w:hAnsi="ＭＳ ゴシック"/>
          <w:sz w:val="28"/>
          <w:szCs w:val="28"/>
          <w:bdr w:val="single" w:sz="4" w:space="0" w:color="auto"/>
        </w:rPr>
      </w:pPr>
      <w:r w:rsidRPr="00A73F2F">
        <w:rPr>
          <w:rFonts w:ascii="ＭＳ ゴシック" w:eastAsia="ＭＳ ゴシック" w:hAnsi="ＭＳ ゴシック" w:hint="eastAsia"/>
          <w:b/>
          <w:color w:val="002060"/>
          <w:sz w:val="28"/>
          <w:szCs w:val="28"/>
          <w:bdr w:val="single" w:sz="4" w:space="0" w:color="auto"/>
        </w:rPr>
        <w:t>Ⅰ　指導案づくり</w:t>
      </w:r>
    </w:p>
    <w:p w14:paraId="34589059" w14:textId="4F192B97" w:rsidR="00A73F2F" w:rsidRDefault="00A73F2F">
      <w:pPr>
        <w:jc w:val="left"/>
        <w:rPr>
          <w:rFonts w:ascii="ＭＳ ゴシック" w:eastAsia="ＭＳ ゴシック" w:hAnsi="ＭＳ ゴシック"/>
          <w:color w:val="002060"/>
        </w:rPr>
      </w:pPr>
      <w:bookmarkStart w:id="0" w:name="_GoBack"/>
      <w:r>
        <w:rPr>
          <w:rFonts w:ascii="ＭＳ ゴシック" w:eastAsia="ＭＳ ゴシック" w:hAnsi="ＭＳ ゴシック" w:hint="eastAsia"/>
          <w:color w:val="002060"/>
        </w:rPr>
        <w:t xml:space="preserve">１　</w:t>
      </w:r>
      <w:commentRangeStart w:id="1"/>
      <w:r>
        <w:rPr>
          <w:rFonts w:ascii="ＭＳ ゴシック" w:eastAsia="ＭＳ ゴシック" w:hAnsi="ＭＳ ゴシック" w:hint="eastAsia"/>
          <w:color w:val="002060"/>
        </w:rPr>
        <w:t xml:space="preserve">指導体制　</w:t>
      </w:r>
      <w:commentRangeEnd w:id="1"/>
      <w:r w:rsidR="00D16100">
        <w:rPr>
          <w:rStyle w:val="a8"/>
        </w:rPr>
        <w:commentReference w:id="1"/>
      </w:r>
    </w:p>
    <w:bookmarkEnd w:id="0"/>
    <w:p w14:paraId="225154B2" w14:textId="1C198951" w:rsidR="00A73F2F" w:rsidRDefault="00A73F2F" w:rsidP="00A73F2F">
      <w:pPr>
        <w:jc w:val="left"/>
        <w:rPr>
          <w:rFonts w:ascii="UD デジタル 教科書体 NK-R" w:eastAsia="UD デジタル 教科書体 NK-R"/>
        </w:rPr>
      </w:pPr>
      <w:r>
        <w:rPr>
          <w:rFonts w:ascii="ＭＳ ゴシック" w:eastAsia="ＭＳ ゴシック" w:hAnsi="ＭＳ ゴシック" w:hint="eastAsia"/>
          <w:color w:val="002060"/>
        </w:rPr>
        <w:t xml:space="preserve">　　　</w:t>
      </w:r>
      <w:r>
        <w:rPr>
          <w:rFonts w:ascii="UD デジタル 教科書体 NK-R" w:eastAsia="UD デジタル 教科書体 NK-R" w:hint="eastAsia"/>
        </w:rPr>
        <w:t>授業者　職・氏名</w:t>
      </w:r>
      <w:r w:rsidR="00766F8F">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p>
    <w:p w14:paraId="252AFB25" w14:textId="7BAEB946" w:rsidR="00A73F2F" w:rsidRDefault="00A73F2F" w:rsidP="00A73F2F">
      <w:pPr>
        <w:wordWrap w:val="0"/>
        <w:jc w:val="left"/>
        <w:rPr>
          <w:rFonts w:ascii="UD デジタル 教科書体 NK-R" w:eastAsia="UD デジタル 教科書体 NK-R"/>
        </w:rPr>
      </w:pPr>
      <w:r>
        <w:rPr>
          <w:rFonts w:ascii="UD デジタル 教科書体 NK-R" w:eastAsia="UD デジタル 教科書体 NK-R" w:hint="eastAsia"/>
        </w:rPr>
        <w:t>（T1）</w:t>
      </w:r>
      <w:r w:rsidR="00766F8F">
        <w:rPr>
          <w:rFonts w:ascii="UD デジタル 教科書体 NK-R" w:eastAsia="UD デジタル 教科書体 NK-R" w:hint="eastAsia"/>
        </w:rPr>
        <w:t xml:space="preserve">　        </w:t>
      </w:r>
    </w:p>
    <w:p w14:paraId="7CF1830B" w14:textId="77777777" w:rsidR="00A73F2F" w:rsidRDefault="00A73F2F" w:rsidP="00A73F2F">
      <w:pPr>
        <w:jc w:val="left"/>
        <w:rPr>
          <w:rFonts w:ascii="UD デジタル 教科書体 NK-R" w:eastAsia="UD デジタル 教科書体 NK-R"/>
        </w:rPr>
      </w:pPr>
      <w:r>
        <w:rPr>
          <w:rFonts w:ascii="UD デジタル 教科書体 NK-R" w:eastAsia="UD デジタル 教科書体 NK-R" w:hint="eastAsia"/>
        </w:rPr>
        <w:t>（S1）</w:t>
      </w:r>
    </w:p>
    <w:p w14:paraId="616208F7" w14:textId="7CA85FC0" w:rsidR="00A73F2F" w:rsidRDefault="00A73F2F" w:rsidP="00A73F2F">
      <w:pPr>
        <w:jc w:val="left"/>
        <w:rPr>
          <w:rFonts w:ascii="UD デジタル 教科書体 NK-R" w:eastAsia="UD デジタル 教科書体 NK-R"/>
        </w:rPr>
      </w:pPr>
      <w:r>
        <w:rPr>
          <w:rFonts w:ascii="UD デジタル 教科書体 NK-R" w:eastAsia="UD デジタル 教科書体 NK-R" w:hint="eastAsia"/>
        </w:rPr>
        <w:t>（S２）</w:t>
      </w:r>
    </w:p>
    <w:p w14:paraId="75EBA190" w14:textId="524CA8AA" w:rsidR="00A73F2F" w:rsidRPr="00A73F2F" w:rsidRDefault="00A73F2F">
      <w:pPr>
        <w:jc w:val="left"/>
        <w:rPr>
          <w:rFonts w:ascii="ＭＳ ゴシック" w:eastAsia="ＭＳ ゴシック" w:hAnsi="ＭＳ ゴシック"/>
          <w:color w:val="002060"/>
        </w:rPr>
      </w:pPr>
    </w:p>
    <w:p w14:paraId="2E7BC2D3" w14:textId="0AED1916" w:rsidR="00E22601" w:rsidRPr="00EF614D" w:rsidRDefault="00A73F2F">
      <w:pPr>
        <w:jc w:val="left"/>
        <w:rPr>
          <w:rFonts w:ascii="ＭＳ ゴシック" w:eastAsia="ＭＳ ゴシック" w:hAnsi="ＭＳ ゴシック"/>
          <w:color w:val="002060"/>
        </w:rPr>
      </w:pPr>
      <w:r>
        <w:rPr>
          <w:rFonts w:ascii="ＭＳ ゴシック" w:eastAsia="ＭＳ ゴシック" w:hAnsi="ＭＳ ゴシック" w:hint="eastAsia"/>
          <w:color w:val="002060"/>
        </w:rPr>
        <w:t xml:space="preserve">２　</w:t>
      </w:r>
      <w:r w:rsidR="00EF614D">
        <w:rPr>
          <w:rFonts w:ascii="ＭＳ ゴシック" w:eastAsia="ＭＳ ゴシック" w:hAnsi="ＭＳ ゴシック" w:hint="eastAsia"/>
          <w:color w:val="002060"/>
        </w:rPr>
        <w:t>前時までの</w:t>
      </w:r>
      <w:r w:rsidR="00FF068B">
        <w:rPr>
          <w:rFonts w:ascii="ＭＳ ゴシック" w:eastAsia="ＭＳ ゴシック" w:hAnsi="ＭＳ ゴシック" w:hint="eastAsia"/>
          <w:color w:val="002060"/>
        </w:rPr>
        <w:t>児童の</w:t>
      </w:r>
      <w:r w:rsidR="00EF614D">
        <w:rPr>
          <w:rFonts w:ascii="ＭＳ ゴシック" w:eastAsia="ＭＳ ゴシック" w:hAnsi="ＭＳ ゴシック" w:hint="eastAsia"/>
          <w:color w:val="002060"/>
        </w:rPr>
        <w:t>実態や</w:t>
      </w:r>
      <w:r w:rsidR="00E22601" w:rsidRPr="00EF614D">
        <w:rPr>
          <w:rFonts w:ascii="ＭＳ ゴシック" w:eastAsia="ＭＳ ゴシック" w:hAnsi="ＭＳ ゴシック" w:hint="eastAsia"/>
          <w:color w:val="002060"/>
        </w:rPr>
        <w:t>単元設定の理由</w:t>
      </w:r>
      <w:r w:rsidR="00EF614D">
        <w:rPr>
          <w:rFonts w:ascii="ＭＳ ゴシック" w:eastAsia="ＭＳ ゴシック" w:hAnsi="ＭＳ ゴシック" w:hint="eastAsia"/>
          <w:color w:val="002060"/>
        </w:rPr>
        <w:t>など</w:t>
      </w:r>
    </w:p>
    <w:p w14:paraId="3A0B7657" w14:textId="7071D223" w:rsidR="00D165A7" w:rsidRPr="00B149D0" w:rsidRDefault="00E22601" w:rsidP="00CB73D4">
      <w:pPr>
        <w:pStyle w:val="af"/>
        <w:numPr>
          <w:ilvl w:val="0"/>
          <w:numId w:val="4"/>
        </w:numPr>
        <w:ind w:leftChars="0"/>
        <w:jc w:val="left"/>
        <w:rPr>
          <w:rFonts w:ascii="ＭＳ ゴシック" w:eastAsia="ＭＳ ゴシック" w:hAnsi="ＭＳ ゴシック"/>
          <w:color w:val="00B050"/>
        </w:rPr>
      </w:pPr>
      <w:commentRangeStart w:id="2"/>
      <w:r w:rsidRPr="00CB73D4">
        <w:rPr>
          <w:rFonts w:ascii="ＭＳ ゴシック" w:eastAsia="ＭＳ ゴシック" w:hAnsi="ＭＳ ゴシック" w:hint="eastAsia"/>
          <w:color w:val="002060"/>
        </w:rPr>
        <w:t>前時までの</w:t>
      </w:r>
      <w:r w:rsidR="00FF068B">
        <w:rPr>
          <w:rFonts w:ascii="ＭＳ ゴシック" w:eastAsia="ＭＳ ゴシック" w:hAnsi="ＭＳ ゴシック" w:hint="eastAsia"/>
          <w:color w:val="002060"/>
        </w:rPr>
        <w:t>児童の</w:t>
      </w:r>
      <w:r w:rsidRPr="00CB73D4">
        <w:rPr>
          <w:rFonts w:ascii="ＭＳ ゴシック" w:eastAsia="ＭＳ ゴシック" w:hAnsi="ＭＳ ゴシック" w:hint="eastAsia"/>
          <w:color w:val="002060"/>
        </w:rPr>
        <w:t>実態</w:t>
      </w:r>
      <w:commentRangeEnd w:id="2"/>
      <w:r w:rsidR="00D16100">
        <w:rPr>
          <w:rStyle w:val="a8"/>
        </w:rPr>
        <w:commentReference w:id="2"/>
      </w:r>
    </w:p>
    <w:p w14:paraId="59978193" w14:textId="1B6A21F8" w:rsidR="00B149D0" w:rsidRDefault="00B149D0" w:rsidP="00B149D0">
      <w:pPr>
        <w:jc w:val="left"/>
        <w:rPr>
          <w:rFonts w:ascii="ＭＳ ゴシック" w:eastAsia="ＭＳ ゴシック" w:hAnsi="ＭＳ ゴシック"/>
          <w:color w:val="00B050"/>
        </w:rPr>
      </w:pPr>
    </w:p>
    <w:p w14:paraId="51A5F3AB" w14:textId="6681D962" w:rsidR="00B149D0" w:rsidRDefault="00B149D0" w:rsidP="00B149D0">
      <w:pPr>
        <w:jc w:val="left"/>
        <w:rPr>
          <w:rFonts w:ascii="ＭＳ ゴシック" w:eastAsia="ＭＳ ゴシック" w:hAnsi="ＭＳ ゴシック"/>
          <w:color w:val="00B050"/>
        </w:rPr>
      </w:pPr>
    </w:p>
    <w:p w14:paraId="1E7D84E2" w14:textId="77777777" w:rsidR="00B149D0" w:rsidRPr="00B149D0" w:rsidRDefault="00B149D0" w:rsidP="00B149D0">
      <w:pPr>
        <w:jc w:val="left"/>
        <w:rPr>
          <w:rFonts w:ascii="ＭＳ ゴシック" w:eastAsia="ＭＳ ゴシック" w:hAnsi="ＭＳ ゴシック"/>
          <w:color w:val="00B050"/>
        </w:rPr>
      </w:pPr>
    </w:p>
    <w:p w14:paraId="6906160E" w14:textId="4B2B6ADF" w:rsidR="00E22601" w:rsidRDefault="00E22601" w:rsidP="00766F8F">
      <w:pPr>
        <w:pStyle w:val="af"/>
        <w:numPr>
          <w:ilvl w:val="0"/>
          <w:numId w:val="4"/>
        </w:numPr>
        <w:ind w:leftChars="0"/>
        <w:jc w:val="left"/>
        <w:rPr>
          <w:rFonts w:ascii="ＭＳ ゴシック" w:eastAsia="ＭＳ ゴシック" w:hAnsi="ＭＳ ゴシック"/>
          <w:color w:val="002060"/>
        </w:rPr>
      </w:pPr>
      <w:r w:rsidRPr="008C760F">
        <w:rPr>
          <w:rFonts w:ascii="ＭＳ ゴシック" w:eastAsia="ＭＳ ゴシック" w:hAnsi="ＭＳ ゴシック" w:hint="eastAsia"/>
          <w:color w:val="002060"/>
        </w:rPr>
        <w:t>単元設定の理由</w:t>
      </w:r>
      <w:r w:rsidR="001D2DD4">
        <w:rPr>
          <w:rFonts w:ascii="ＭＳ ゴシック" w:eastAsia="ＭＳ ゴシック" w:hAnsi="ＭＳ ゴシック" w:hint="eastAsia"/>
          <w:color w:val="002060"/>
        </w:rPr>
        <w:t>と本単元において身につけさせたい力</w:t>
      </w:r>
    </w:p>
    <w:p w14:paraId="5BAFCEB8" w14:textId="32C7400F" w:rsidR="00B149D0" w:rsidRDefault="00B149D0" w:rsidP="00B149D0">
      <w:pPr>
        <w:jc w:val="left"/>
        <w:rPr>
          <w:rFonts w:ascii="ＭＳ ゴシック" w:eastAsia="ＭＳ ゴシック" w:hAnsi="ＭＳ ゴシック"/>
          <w:color w:val="002060"/>
        </w:rPr>
      </w:pPr>
    </w:p>
    <w:p w14:paraId="20F1485B" w14:textId="63719AC8" w:rsidR="00B149D0" w:rsidRDefault="00B149D0" w:rsidP="00B149D0">
      <w:pPr>
        <w:jc w:val="left"/>
        <w:rPr>
          <w:rFonts w:ascii="ＭＳ ゴシック" w:eastAsia="ＭＳ ゴシック" w:hAnsi="ＭＳ ゴシック"/>
          <w:color w:val="002060"/>
        </w:rPr>
      </w:pPr>
    </w:p>
    <w:p w14:paraId="184BCEB0" w14:textId="77777777" w:rsidR="00B149D0" w:rsidRPr="00B149D0" w:rsidRDefault="00B149D0" w:rsidP="00B149D0">
      <w:pPr>
        <w:jc w:val="left"/>
        <w:rPr>
          <w:rFonts w:ascii="ＭＳ ゴシック" w:eastAsia="ＭＳ ゴシック" w:hAnsi="ＭＳ ゴシック"/>
          <w:color w:val="002060"/>
        </w:rPr>
      </w:pPr>
    </w:p>
    <w:p w14:paraId="6FA6B27C" w14:textId="0623D061" w:rsidR="00E22601" w:rsidRDefault="008C760F" w:rsidP="008C760F">
      <w:pPr>
        <w:pStyle w:val="af"/>
        <w:numPr>
          <w:ilvl w:val="0"/>
          <w:numId w:val="4"/>
        </w:numPr>
        <w:ind w:leftChars="0"/>
        <w:jc w:val="left"/>
        <w:rPr>
          <w:rFonts w:ascii="ＭＳ ゴシック" w:eastAsia="ＭＳ ゴシック" w:hAnsi="ＭＳ ゴシック"/>
          <w:color w:val="002060"/>
        </w:rPr>
      </w:pPr>
      <w:r>
        <w:rPr>
          <w:rFonts w:ascii="ＭＳ ゴシック" w:eastAsia="ＭＳ ゴシック" w:hAnsi="ＭＳ ゴシック" w:hint="eastAsia"/>
          <w:color w:val="002060"/>
        </w:rPr>
        <w:t>年間指導計画における本単元の位置づけ</w:t>
      </w:r>
    </w:p>
    <w:p w14:paraId="26FDC872" w14:textId="786AAD0D" w:rsidR="00B149D0" w:rsidRDefault="00B149D0" w:rsidP="00B149D0">
      <w:pPr>
        <w:jc w:val="left"/>
        <w:rPr>
          <w:rFonts w:ascii="ＭＳ ゴシック" w:eastAsia="ＭＳ ゴシック" w:hAnsi="ＭＳ ゴシック"/>
          <w:color w:val="002060"/>
        </w:rPr>
      </w:pPr>
    </w:p>
    <w:p w14:paraId="2F7DC495" w14:textId="06EB6186" w:rsidR="00B149D0" w:rsidRDefault="00B149D0" w:rsidP="00B149D0">
      <w:pPr>
        <w:jc w:val="left"/>
        <w:rPr>
          <w:rFonts w:ascii="ＭＳ ゴシック" w:eastAsia="ＭＳ ゴシック" w:hAnsi="ＭＳ ゴシック"/>
          <w:color w:val="002060"/>
        </w:rPr>
      </w:pPr>
    </w:p>
    <w:p w14:paraId="0F08F98B" w14:textId="77777777" w:rsidR="00B149D0" w:rsidRPr="00B149D0" w:rsidRDefault="00B149D0" w:rsidP="00B149D0">
      <w:pPr>
        <w:jc w:val="left"/>
        <w:rPr>
          <w:rFonts w:ascii="ＭＳ ゴシック" w:eastAsia="ＭＳ ゴシック" w:hAnsi="ＭＳ ゴシック"/>
          <w:color w:val="002060"/>
        </w:rPr>
      </w:pPr>
    </w:p>
    <w:p w14:paraId="3A50C273" w14:textId="65A9C738" w:rsidR="000A05A6" w:rsidRDefault="000A05A6" w:rsidP="000A05A6">
      <w:pPr>
        <w:pStyle w:val="af"/>
        <w:numPr>
          <w:ilvl w:val="0"/>
          <w:numId w:val="4"/>
        </w:numPr>
        <w:ind w:leftChars="0"/>
        <w:jc w:val="left"/>
        <w:rPr>
          <w:rFonts w:ascii="ＭＳ ゴシック" w:eastAsia="ＭＳ ゴシック" w:hAnsi="ＭＳ ゴシック"/>
          <w:color w:val="002060"/>
        </w:rPr>
      </w:pPr>
      <w:r w:rsidRPr="000A05A6">
        <w:rPr>
          <w:rFonts w:ascii="ＭＳ ゴシック" w:eastAsia="ＭＳ ゴシック" w:hAnsi="ＭＳ ゴシック" w:hint="eastAsia"/>
          <w:color w:val="002060"/>
        </w:rPr>
        <w:t>学習指導要領との対応</w:t>
      </w:r>
    </w:p>
    <w:p w14:paraId="20989A4E" w14:textId="160077AC" w:rsidR="00B149D0" w:rsidRDefault="00B149D0" w:rsidP="00B149D0">
      <w:pPr>
        <w:jc w:val="left"/>
        <w:rPr>
          <w:rFonts w:ascii="ＭＳ ゴシック" w:eastAsia="ＭＳ ゴシック" w:hAnsi="ＭＳ ゴシック"/>
          <w:color w:val="002060"/>
        </w:rPr>
      </w:pPr>
    </w:p>
    <w:p w14:paraId="2AFBCA2B" w14:textId="18878E71" w:rsidR="00B149D0" w:rsidRDefault="00B149D0" w:rsidP="00B149D0">
      <w:pPr>
        <w:jc w:val="left"/>
        <w:rPr>
          <w:rFonts w:ascii="ＭＳ ゴシック" w:eastAsia="ＭＳ ゴシック" w:hAnsi="ＭＳ ゴシック"/>
          <w:color w:val="002060"/>
        </w:rPr>
      </w:pPr>
    </w:p>
    <w:p w14:paraId="23704F15" w14:textId="77777777" w:rsidR="00B149D0" w:rsidRPr="00B149D0" w:rsidRDefault="00B149D0" w:rsidP="00B149D0">
      <w:pPr>
        <w:jc w:val="left"/>
        <w:rPr>
          <w:rFonts w:ascii="ＭＳ ゴシック" w:eastAsia="ＭＳ ゴシック" w:hAnsi="ＭＳ ゴシック"/>
          <w:color w:val="002060"/>
        </w:rPr>
      </w:pPr>
    </w:p>
    <w:p w14:paraId="5D72227D" w14:textId="559B6922" w:rsidR="00E22601" w:rsidRPr="000A05A6" w:rsidRDefault="00F54C79" w:rsidP="000A05A6">
      <w:pPr>
        <w:pStyle w:val="af"/>
        <w:numPr>
          <w:ilvl w:val="0"/>
          <w:numId w:val="4"/>
        </w:numPr>
        <w:ind w:leftChars="0"/>
        <w:jc w:val="left"/>
        <w:rPr>
          <w:rFonts w:ascii="ＭＳ ゴシック" w:eastAsia="ＭＳ ゴシック" w:hAnsi="ＭＳ ゴシック"/>
          <w:color w:val="002060"/>
        </w:rPr>
      </w:pPr>
      <w:commentRangeStart w:id="3"/>
      <w:r>
        <w:rPr>
          <w:rFonts w:ascii="ＭＳ ゴシック" w:eastAsia="ＭＳ ゴシック" w:hAnsi="ＭＳ ゴシック" w:hint="eastAsia"/>
          <w:color w:val="002060"/>
        </w:rPr>
        <w:t>指導全般における</w:t>
      </w:r>
      <w:r w:rsidR="00EF614D" w:rsidRPr="000A05A6">
        <w:rPr>
          <w:rFonts w:ascii="ＭＳ ゴシック" w:eastAsia="ＭＳ ゴシック" w:hAnsi="ＭＳ ゴシック" w:hint="eastAsia"/>
          <w:color w:val="002060"/>
        </w:rPr>
        <w:t>基本</w:t>
      </w:r>
      <w:r w:rsidR="00EF614D" w:rsidRPr="002F71F2">
        <w:rPr>
          <w:rFonts w:ascii="ＭＳ ゴシック" w:eastAsia="ＭＳ ゴシック" w:hAnsi="ＭＳ ゴシック" w:hint="eastAsia"/>
          <w:color w:val="002060"/>
        </w:rPr>
        <w:t>方針</w:t>
      </w:r>
      <w:commentRangeEnd w:id="3"/>
      <w:r w:rsidR="004160D1">
        <w:rPr>
          <w:rStyle w:val="a8"/>
        </w:rPr>
        <w:commentReference w:id="3"/>
      </w:r>
    </w:p>
    <w:p w14:paraId="30534467" w14:textId="354A67AB" w:rsidR="00EF614D" w:rsidRDefault="00EF614D" w:rsidP="00B149D0">
      <w:pPr>
        <w:jc w:val="left"/>
        <w:rPr>
          <w:rFonts w:ascii="UD デジタル 教科書体 NK-R" w:eastAsia="UD デジタル 教科書体 NK-R"/>
        </w:rPr>
      </w:pPr>
    </w:p>
    <w:p w14:paraId="0277C86B" w14:textId="77777777" w:rsidR="00B149D0" w:rsidRDefault="00B149D0" w:rsidP="00B149D0">
      <w:pPr>
        <w:jc w:val="left"/>
        <w:rPr>
          <w:rFonts w:ascii="UD デジタル 教科書体 NK-R" w:eastAsia="UD デジタル 教科書体 NK-R"/>
        </w:rPr>
      </w:pPr>
    </w:p>
    <w:p w14:paraId="1628806E" w14:textId="77777777" w:rsidR="00EF614D" w:rsidRPr="00EF614D" w:rsidRDefault="00EF614D">
      <w:pPr>
        <w:jc w:val="left"/>
        <w:rPr>
          <w:rFonts w:ascii="UD デジタル 教科書体 NK-R" w:eastAsia="UD デジタル 教科書体 NK-R"/>
        </w:rPr>
      </w:pPr>
    </w:p>
    <w:p w14:paraId="71D04E59" w14:textId="51DD332A" w:rsidR="009E4472" w:rsidRPr="00EF614D" w:rsidRDefault="00A73F2F">
      <w:pPr>
        <w:jc w:val="left"/>
        <w:rPr>
          <w:rFonts w:ascii="ＭＳ ゴシック" w:eastAsia="ＭＳ ゴシック" w:hAnsi="ＭＳ ゴシック"/>
          <w:color w:val="002060"/>
        </w:rPr>
      </w:pPr>
      <w:r>
        <w:rPr>
          <w:rFonts w:ascii="ＭＳ ゴシック" w:eastAsia="ＭＳ ゴシック" w:hAnsi="ＭＳ ゴシック" w:hint="eastAsia"/>
          <w:color w:val="002060"/>
        </w:rPr>
        <w:t>３</w:t>
      </w:r>
      <w:r w:rsidR="00E22601" w:rsidRPr="00EF614D">
        <w:rPr>
          <w:rFonts w:ascii="ＭＳ ゴシック" w:eastAsia="ＭＳ ゴシック" w:hAnsi="ＭＳ ゴシック" w:hint="eastAsia"/>
          <w:color w:val="002060"/>
        </w:rPr>
        <w:t xml:space="preserve">　</w:t>
      </w:r>
      <w:r w:rsidR="00A869AE" w:rsidRPr="00EF614D">
        <w:rPr>
          <w:rFonts w:ascii="ＭＳ ゴシック" w:eastAsia="ＭＳ ゴシック" w:hAnsi="ＭＳ ゴシック" w:hint="eastAsia"/>
          <w:color w:val="002060"/>
        </w:rPr>
        <w:t>単元名</w:t>
      </w:r>
    </w:p>
    <w:p w14:paraId="2AF50EBE" w14:textId="001E59C0" w:rsidR="00766F8F" w:rsidRDefault="00766F8F">
      <w:pPr>
        <w:jc w:val="left"/>
        <w:rPr>
          <w:rFonts w:ascii="UD デジタル 教科書体 NK-R" w:eastAsia="UD デジタル 教科書体 NK-R"/>
        </w:rPr>
      </w:pPr>
    </w:p>
    <w:p w14:paraId="2765C875" w14:textId="77777777" w:rsidR="00B149D0" w:rsidRDefault="00B149D0">
      <w:pPr>
        <w:jc w:val="left"/>
        <w:rPr>
          <w:rFonts w:ascii="UD デジタル 教科書体 NK-R" w:eastAsia="UD デジタル 教科書体 NK-R"/>
        </w:rPr>
      </w:pPr>
    </w:p>
    <w:p w14:paraId="19FE4088" w14:textId="6EA580E9" w:rsidR="009E4472" w:rsidRPr="00EF614D" w:rsidRDefault="00A73F2F">
      <w:pPr>
        <w:jc w:val="left"/>
        <w:rPr>
          <w:rFonts w:ascii="ＭＳ ゴシック" w:eastAsia="ＭＳ ゴシック" w:hAnsi="ＭＳ ゴシック"/>
          <w:color w:val="002060"/>
        </w:rPr>
      </w:pPr>
      <w:r>
        <w:rPr>
          <w:rFonts w:ascii="ＭＳ ゴシック" w:eastAsia="ＭＳ ゴシック" w:hAnsi="ＭＳ ゴシック" w:hint="eastAsia"/>
          <w:color w:val="002060"/>
        </w:rPr>
        <w:t>４</w:t>
      </w:r>
      <w:r w:rsidR="00A869AE" w:rsidRPr="00EF614D">
        <w:rPr>
          <w:rFonts w:ascii="ＭＳ ゴシック" w:eastAsia="ＭＳ ゴシック" w:hAnsi="ＭＳ ゴシック" w:hint="eastAsia"/>
          <w:color w:val="002060"/>
        </w:rPr>
        <w:t xml:space="preserve">　</w:t>
      </w:r>
      <w:commentRangeStart w:id="4"/>
      <w:r w:rsidR="00A869AE" w:rsidRPr="00EF614D">
        <w:rPr>
          <w:rFonts w:ascii="ＭＳ ゴシック" w:eastAsia="ＭＳ ゴシック" w:hAnsi="ＭＳ ゴシック" w:hint="eastAsia"/>
          <w:color w:val="002060"/>
        </w:rPr>
        <w:t>単元の目標</w:t>
      </w:r>
      <w:commentRangeEnd w:id="4"/>
      <w:r w:rsidR="00D8397A">
        <w:rPr>
          <w:rStyle w:val="a8"/>
        </w:rPr>
        <w:commentReference w:id="4"/>
      </w:r>
    </w:p>
    <w:p w14:paraId="0192F860" w14:textId="4FD3CE85" w:rsidR="00766F8F" w:rsidRDefault="00766F8F" w:rsidP="00766F8F">
      <w:pPr>
        <w:jc w:val="left"/>
        <w:rPr>
          <w:rFonts w:ascii="UD デジタル 教科書体 NK-R" w:eastAsia="UD デジタル 教科書体 NK-R"/>
        </w:rPr>
      </w:pPr>
    </w:p>
    <w:p w14:paraId="0BA69E9C" w14:textId="121F756E" w:rsidR="00B149D0" w:rsidRDefault="00B149D0" w:rsidP="00766F8F">
      <w:pPr>
        <w:jc w:val="left"/>
        <w:rPr>
          <w:rFonts w:ascii="UD デジタル 教科書体 NK-R" w:eastAsia="UD デジタル 教科書体 NK-R"/>
        </w:rPr>
      </w:pPr>
    </w:p>
    <w:p w14:paraId="5BE8BD9F" w14:textId="0ABF739A" w:rsidR="00B149D0" w:rsidRDefault="00B149D0" w:rsidP="00766F8F">
      <w:pPr>
        <w:jc w:val="left"/>
        <w:rPr>
          <w:rFonts w:ascii="UD デジタル 教科書体 NK-R" w:eastAsia="UD デジタル 教科書体 NK-R"/>
        </w:rPr>
      </w:pPr>
    </w:p>
    <w:p w14:paraId="6DC29191" w14:textId="5C575179" w:rsidR="00B149D0" w:rsidRDefault="00B149D0" w:rsidP="00766F8F">
      <w:pPr>
        <w:jc w:val="left"/>
        <w:rPr>
          <w:rFonts w:ascii="UD デジタル 教科書体 NK-R" w:eastAsia="UD デジタル 教科書体 NK-R"/>
        </w:rPr>
      </w:pPr>
    </w:p>
    <w:p w14:paraId="1CDD7B15" w14:textId="77C78C39" w:rsidR="00B149D0" w:rsidRDefault="00B149D0" w:rsidP="00766F8F">
      <w:pPr>
        <w:jc w:val="left"/>
        <w:rPr>
          <w:rFonts w:ascii="UD デジタル 教科書体 NK-R" w:eastAsia="UD デジタル 教科書体 NK-R"/>
        </w:rPr>
      </w:pPr>
    </w:p>
    <w:p w14:paraId="3D5B5E5E" w14:textId="77777777" w:rsidR="00B149D0" w:rsidRDefault="00B149D0" w:rsidP="00766F8F">
      <w:pPr>
        <w:jc w:val="left"/>
        <w:rPr>
          <w:rFonts w:ascii="UD デジタル 教科書体 NK-R" w:eastAsia="UD デジタル 教科書体 NK-R"/>
        </w:rPr>
      </w:pPr>
    </w:p>
    <w:p w14:paraId="43D026F2" w14:textId="2F00AABD" w:rsidR="009E4472" w:rsidRPr="002E715F" w:rsidRDefault="00A73F2F">
      <w:pPr>
        <w:jc w:val="left"/>
        <w:rPr>
          <w:rFonts w:ascii="ＭＳ ゴシック" w:eastAsia="ＭＳ ゴシック" w:hAnsi="ＭＳ ゴシック"/>
          <w:color w:val="002060"/>
        </w:rPr>
      </w:pPr>
      <w:r>
        <w:rPr>
          <w:rFonts w:ascii="ＭＳ ゴシック" w:eastAsia="ＭＳ ゴシック" w:hAnsi="ＭＳ ゴシック" w:hint="eastAsia"/>
          <w:color w:val="002060"/>
        </w:rPr>
        <w:lastRenderedPageBreak/>
        <w:t>５</w:t>
      </w:r>
      <w:r w:rsidR="00A869AE" w:rsidRPr="002E715F">
        <w:rPr>
          <w:rFonts w:ascii="ＭＳ ゴシック" w:eastAsia="ＭＳ ゴシック" w:hAnsi="ＭＳ ゴシック" w:hint="eastAsia"/>
          <w:color w:val="002060"/>
        </w:rPr>
        <w:t xml:space="preserve">　</w:t>
      </w:r>
      <w:commentRangeStart w:id="5"/>
      <w:r w:rsidR="00A869AE" w:rsidRPr="002E715F">
        <w:rPr>
          <w:rFonts w:ascii="ＭＳ ゴシック" w:eastAsia="ＭＳ ゴシック" w:hAnsi="ＭＳ ゴシック" w:hint="eastAsia"/>
          <w:color w:val="002060"/>
        </w:rPr>
        <w:t>単元の評価</w:t>
      </w:r>
      <w:r w:rsidR="00A72279">
        <w:rPr>
          <w:rFonts w:ascii="ＭＳ ゴシック" w:eastAsia="ＭＳ ゴシック" w:hAnsi="ＭＳ ゴシック" w:hint="eastAsia"/>
          <w:color w:val="002060"/>
        </w:rPr>
        <w:t>規</w:t>
      </w:r>
      <w:r w:rsidR="00A869AE" w:rsidRPr="002E715F">
        <w:rPr>
          <w:rFonts w:ascii="ＭＳ ゴシック" w:eastAsia="ＭＳ ゴシック" w:hAnsi="ＭＳ ゴシック" w:hint="eastAsia"/>
          <w:color w:val="002060"/>
        </w:rPr>
        <w:t>準</w:t>
      </w:r>
      <w:commentRangeEnd w:id="5"/>
      <w:r w:rsidR="00D8397A">
        <w:rPr>
          <w:rStyle w:val="a8"/>
        </w:rPr>
        <w:commentReference w:id="5"/>
      </w:r>
    </w:p>
    <w:tbl>
      <w:tblPr>
        <w:tblStyle w:val="a7"/>
        <w:tblW w:w="0" w:type="auto"/>
        <w:tblLook w:val="04A0" w:firstRow="1" w:lastRow="0" w:firstColumn="1" w:lastColumn="0" w:noHBand="0" w:noVBand="1"/>
      </w:tblPr>
      <w:tblGrid>
        <w:gridCol w:w="3485"/>
        <w:gridCol w:w="3485"/>
        <w:gridCol w:w="3486"/>
      </w:tblGrid>
      <w:tr w:rsidR="009E4472" w14:paraId="03EEA347" w14:textId="77777777" w:rsidTr="007D6A09">
        <w:tc>
          <w:tcPr>
            <w:tcW w:w="3485" w:type="dxa"/>
            <w:shd w:val="clear" w:color="auto" w:fill="D9D9D9" w:themeFill="background1" w:themeFillShade="D9"/>
          </w:tcPr>
          <w:p w14:paraId="2372F964" w14:textId="4D3C43EB" w:rsidR="009E4472" w:rsidRPr="00355442" w:rsidRDefault="00A869AE">
            <w:pPr>
              <w:jc w:val="center"/>
              <w:rPr>
                <w:rFonts w:ascii="ＭＳ ゴシック" w:eastAsia="ＭＳ ゴシック" w:hAnsi="ＭＳ ゴシック"/>
                <w:szCs w:val="21"/>
              </w:rPr>
            </w:pPr>
            <w:r w:rsidRPr="00355442">
              <w:rPr>
                <w:rFonts w:ascii="ＭＳ ゴシック" w:eastAsia="ＭＳ ゴシック" w:hAnsi="ＭＳ ゴシック" w:hint="eastAsia"/>
                <w:szCs w:val="21"/>
              </w:rPr>
              <w:t>知識</w:t>
            </w:r>
            <w:r w:rsidR="00A72279">
              <w:rPr>
                <w:rFonts w:ascii="ＭＳ ゴシック" w:eastAsia="ＭＳ ゴシック" w:hAnsi="ＭＳ ゴシック" w:hint="eastAsia"/>
                <w:szCs w:val="21"/>
              </w:rPr>
              <w:t>・</w:t>
            </w:r>
            <w:r w:rsidRPr="00355442">
              <w:rPr>
                <w:rFonts w:ascii="ＭＳ ゴシック" w:eastAsia="ＭＳ ゴシック" w:hAnsi="ＭＳ ゴシック" w:hint="eastAsia"/>
                <w:szCs w:val="21"/>
              </w:rPr>
              <w:t>技能</w:t>
            </w:r>
          </w:p>
        </w:tc>
        <w:tc>
          <w:tcPr>
            <w:tcW w:w="3485" w:type="dxa"/>
            <w:shd w:val="clear" w:color="auto" w:fill="D9D9D9" w:themeFill="background1" w:themeFillShade="D9"/>
          </w:tcPr>
          <w:p w14:paraId="0CD64540" w14:textId="049EDC46" w:rsidR="009E4472" w:rsidRPr="00355442" w:rsidRDefault="00A869AE" w:rsidP="00A72279">
            <w:pPr>
              <w:jc w:val="center"/>
              <w:rPr>
                <w:rFonts w:ascii="ＭＳ ゴシック" w:eastAsia="ＭＳ ゴシック" w:hAnsi="ＭＳ ゴシック"/>
                <w:szCs w:val="21"/>
              </w:rPr>
            </w:pPr>
            <w:r w:rsidRPr="00355442">
              <w:rPr>
                <w:rFonts w:ascii="ＭＳ ゴシック" w:eastAsia="ＭＳ ゴシック" w:hAnsi="ＭＳ ゴシック" w:hint="eastAsia"/>
                <w:szCs w:val="21"/>
              </w:rPr>
              <w:t>思考・判断・表現</w:t>
            </w:r>
          </w:p>
        </w:tc>
        <w:tc>
          <w:tcPr>
            <w:tcW w:w="3486" w:type="dxa"/>
            <w:shd w:val="clear" w:color="auto" w:fill="D9D9D9" w:themeFill="background1" w:themeFillShade="D9"/>
          </w:tcPr>
          <w:p w14:paraId="132B6C83" w14:textId="0BD37BD4" w:rsidR="009E4472" w:rsidRPr="00355442" w:rsidRDefault="00355442" w:rsidP="00355442">
            <w:pPr>
              <w:widowControl/>
              <w:jc w:val="left"/>
              <w:rPr>
                <w:rFonts w:ascii="ＭＳ ゴシック" w:eastAsia="ＭＳ ゴシック" w:hAnsi="ＭＳ ゴシック" w:cs="Times New Roman"/>
                <w:kern w:val="0"/>
                <w:szCs w:val="21"/>
              </w:rPr>
            </w:pPr>
            <w:r w:rsidRPr="00355442">
              <w:rPr>
                <w:rFonts w:ascii="ＭＳ ゴシック" w:eastAsia="ＭＳ ゴシック" w:hAnsi="ＭＳ ゴシック" w:cs="Times New Roman" w:hint="eastAsia"/>
                <w:color w:val="000000"/>
                <w:kern w:val="0"/>
                <w:szCs w:val="21"/>
              </w:rPr>
              <w:t>主体的に学習に取り組む態度</w:t>
            </w:r>
          </w:p>
        </w:tc>
      </w:tr>
      <w:tr w:rsidR="009E4472" w14:paraId="1ADB5981" w14:textId="77777777">
        <w:tc>
          <w:tcPr>
            <w:tcW w:w="3485" w:type="dxa"/>
          </w:tcPr>
          <w:p w14:paraId="499E7A34" w14:textId="6CA73238" w:rsidR="002E0240" w:rsidRDefault="002E0240" w:rsidP="00B149D0">
            <w:pPr>
              <w:jc w:val="left"/>
              <w:rPr>
                <w:rFonts w:ascii="UD デジタル 教科書体 NK-R" w:eastAsia="UD デジタル 教科書体 NK-R"/>
              </w:rPr>
            </w:pPr>
          </w:p>
        </w:tc>
        <w:tc>
          <w:tcPr>
            <w:tcW w:w="3485" w:type="dxa"/>
          </w:tcPr>
          <w:p w14:paraId="5A9979F2" w14:textId="37A77A0F" w:rsidR="00B149D0" w:rsidRDefault="00B149D0" w:rsidP="00B149D0">
            <w:pPr>
              <w:jc w:val="left"/>
              <w:rPr>
                <w:rFonts w:ascii="UD デジタル 教科書体 NK-R" w:eastAsia="UD デジタル 教科書体 NK-R"/>
              </w:rPr>
            </w:pPr>
          </w:p>
          <w:p w14:paraId="531DE1C0" w14:textId="77777777" w:rsidR="009E4472" w:rsidRDefault="009E4472" w:rsidP="00766F8F">
            <w:pPr>
              <w:ind w:left="105" w:hangingChars="50" w:hanging="105"/>
              <w:jc w:val="left"/>
              <w:rPr>
                <w:rFonts w:ascii="UD デジタル 教科書体 NK-R" w:eastAsia="UD デジタル 教科書体 NK-R"/>
              </w:rPr>
            </w:pPr>
          </w:p>
          <w:p w14:paraId="16E1C428" w14:textId="5C9E70C1" w:rsidR="00B149D0" w:rsidRDefault="00B149D0" w:rsidP="00766F8F">
            <w:pPr>
              <w:ind w:left="105" w:hangingChars="50" w:hanging="105"/>
              <w:jc w:val="left"/>
              <w:rPr>
                <w:rFonts w:ascii="UD デジタル 教科書体 NK-R" w:eastAsia="UD デジタル 教科書体 NK-R"/>
              </w:rPr>
            </w:pPr>
          </w:p>
          <w:p w14:paraId="45588649" w14:textId="77777777" w:rsidR="00B149D0" w:rsidRDefault="00B149D0" w:rsidP="00766F8F">
            <w:pPr>
              <w:ind w:left="105" w:hangingChars="50" w:hanging="105"/>
              <w:jc w:val="left"/>
              <w:rPr>
                <w:rFonts w:ascii="UD デジタル 教科書体 NK-R" w:eastAsia="UD デジタル 教科書体 NK-R"/>
              </w:rPr>
            </w:pPr>
          </w:p>
          <w:p w14:paraId="22846871" w14:textId="3DD45C32" w:rsidR="00B149D0" w:rsidRDefault="00B149D0" w:rsidP="00766F8F">
            <w:pPr>
              <w:ind w:left="105" w:hangingChars="50" w:hanging="105"/>
              <w:jc w:val="left"/>
              <w:rPr>
                <w:rFonts w:ascii="UD デジタル 教科書体 NK-R" w:eastAsia="UD デジタル 教科書体 NK-R"/>
              </w:rPr>
            </w:pPr>
          </w:p>
        </w:tc>
        <w:tc>
          <w:tcPr>
            <w:tcW w:w="3486" w:type="dxa"/>
          </w:tcPr>
          <w:p w14:paraId="4F9178FD" w14:textId="0993164D" w:rsidR="009E4472" w:rsidRPr="001A2D29" w:rsidRDefault="009E4472">
            <w:pPr>
              <w:ind w:left="105" w:hangingChars="50" w:hanging="105"/>
              <w:jc w:val="left"/>
              <w:rPr>
                <w:rFonts w:ascii="UD デジタル 教科書体 NK-R" w:eastAsia="UD デジタル 教科書体 NK-R"/>
              </w:rPr>
            </w:pPr>
          </w:p>
        </w:tc>
      </w:tr>
    </w:tbl>
    <w:p w14:paraId="6C056A4D" w14:textId="77777777" w:rsidR="009E4472" w:rsidRDefault="009E4472">
      <w:pPr>
        <w:jc w:val="left"/>
        <w:rPr>
          <w:rFonts w:ascii="UD デジタル 教科書体 NK-R" w:eastAsia="UD デジタル 教科書体 NK-R"/>
        </w:rPr>
      </w:pPr>
    </w:p>
    <w:p w14:paraId="26CBEDE8" w14:textId="0F8CF9AB" w:rsidR="009E4472" w:rsidRPr="00355442" w:rsidRDefault="00A73F2F">
      <w:pPr>
        <w:jc w:val="left"/>
        <w:rPr>
          <w:rFonts w:ascii="ＭＳ ゴシック" w:eastAsia="ＭＳ ゴシック" w:hAnsi="ＭＳ ゴシック"/>
          <w:color w:val="002060"/>
        </w:rPr>
      </w:pPr>
      <w:bookmarkStart w:id="6" w:name="_Hlk16760409"/>
      <w:r>
        <w:rPr>
          <w:rFonts w:ascii="ＭＳ ゴシック" w:eastAsia="ＭＳ ゴシック" w:hAnsi="ＭＳ ゴシック" w:hint="eastAsia"/>
          <w:color w:val="002060"/>
        </w:rPr>
        <w:t>６</w:t>
      </w:r>
      <w:r w:rsidR="00A869AE" w:rsidRPr="00355442">
        <w:rPr>
          <w:rFonts w:ascii="ＭＳ ゴシック" w:eastAsia="ＭＳ ゴシック" w:hAnsi="ＭＳ ゴシック" w:hint="eastAsia"/>
          <w:color w:val="002060"/>
        </w:rPr>
        <w:t xml:space="preserve">　児童の実態と</w:t>
      </w:r>
      <w:r w:rsidR="00336619">
        <w:rPr>
          <w:rFonts w:ascii="ＭＳ ゴシック" w:eastAsia="ＭＳ ゴシック" w:hAnsi="ＭＳ ゴシック" w:hint="eastAsia"/>
          <w:color w:val="002060"/>
        </w:rPr>
        <w:t>本単元の評価基準</w:t>
      </w:r>
    </w:p>
    <w:tbl>
      <w:tblPr>
        <w:tblStyle w:val="a7"/>
        <w:tblW w:w="10456" w:type="dxa"/>
        <w:tblLook w:val="04A0" w:firstRow="1" w:lastRow="0" w:firstColumn="1" w:lastColumn="0" w:noHBand="0" w:noVBand="1"/>
      </w:tblPr>
      <w:tblGrid>
        <w:gridCol w:w="628"/>
        <w:gridCol w:w="2302"/>
        <w:gridCol w:w="2395"/>
        <w:gridCol w:w="1842"/>
        <w:gridCol w:w="1610"/>
        <w:gridCol w:w="1679"/>
      </w:tblGrid>
      <w:tr w:rsidR="00F54C79" w14:paraId="5F889A0E" w14:textId="77777777" w:rsidTr="007D6A09">
        <w:tc>
          <w:tcPr>
            <w:tcW w:w="628" w:type="dxa"/>
            <w:vMerge w:val="restart"/>
            <w:shd w:val="clear" w:color="auto" w:fill="D9D9D9" w:themeFill="background1" w:themeFillShade="D9"/>
          </w:tcPr>
          <w:p w14:paraId="7872A057" w14:textId="7755FB71" w:rsidR="00F54C79" w:rsidRPr="007D6A09" w:rsidRDefault="00F54C79" w:rsidP="006E0B55">
            <w:pPr>
              <w:jc w:val="left"/>
              <w:rPr>
                <w:rFonts w:ascii="ＭＳ Ｐゴシック" w:eastAsia="ＭＳ Ｐゴシック" w:hAnsi="ＭＳ Ｐゴシック"/>
              </w:rPr>
            </w:pPr>
            <w:r w:rsidRPr="007D6A09">
              <w:rPr>
                <w:rFonts w:ascii="ＭＳ Ｐゴシック" w:eastAsia="ＭＳ Ｐゴシック" w:hAnsi="ＭＳ Ｐゴシック" w:hint="eastAsia"/>
              </w:rPr>
              <w:t>児童</w:t>
            </w:r>
          </w:p>
        </w:tc>
        <w:tc>
          <w:tcPr>
            <w:tcW w:w="4697" w:type="dxa"/>
            <w:gridSpan w:val="2"/>
            <w:vMerge w:val="restart"/>
            <w:shd w:val="clear" w:color="auto" w:fill="D9D9D9" w:themeFill="background1" w:themeFillShade="D9"/>
          </w:tcPr>
          <w:p w14:paraId="2FC9F0E1" w14:textId="3B4E63CF" w:rsidR="00F54C79" w:rsidRPr="007D6A09" w:rsidRDefault="00F54C79" w:rsidP="00F54C79">
            <w:pPr>
              <w:jc w:val="center"/>
              <w:rPr>
                <w:rFonts w:ascii="ＭＳ Ｐゴシック" w:eastAsia="ＭＳ Ｐゴシック" w:hAnsi="ＭＳ Ｐゴシック"/>
                <w:sz w:val="32"/>
                <w:szCs w:val="32"/>
              </w:rPr>
            </w:pPr>
            <w:r w:rsidRPr="007D6A09">
              <w:rPr>
                <w:rFonts w:ascii="ＭＳ Ｐゴシック" w:eastAsia="ＭＳ Ｐゴシック" w:hAnsi="ＭＳ Ｐゴシック" w:hint="eastAsia"/>
                <w:sz w:val="32"/>
                <w:szCs w:val="32"/>
              </w:rPr>
              <w:t>児童の実態</w:t>
            </w:r>
            <w:r w:rsidR="00D8397A" w:rsidRPr="007D6A09">
              <w:rPr>
                <w:rFonts w:ascii="ＭＳ Ｐゴシック" w:eastAsia="ＭＳ Ｐゴシック" w:hAnsi="ＭＳ Ｐゴシック" w:hint="eastAsia"/>
                <w:sz w:val="32"/>
                <w:szCs w:val="32"/>
              </w:rPr>
              <w:t>など</w:t>
            </w:r>
          </w:p>
        </w:tc>
        <w:tc>
          <w:tcPr>
            <w:tcW w:w="5131" w:type="dxa"/>
            <w:gridSpan w:val="3"/>
            <w:shd w:val="clear" w:color="auto" w:fill="D9D9D9" w:themeFill="background1" w:themeFillShade="D9"/>
          </w:tcPr>
          <w:p w14:paraId="01456D8E" w14:textId="05733521" w:rsidR="00F54C79" w:rsidRPr="007D6A09" w:rsidRDefault="00F54C79" w:rsidP="00ED5E22">
            <w:pPr>
              <w:jc w:val="center"/>
              <w:rPr>
                <w:rFonts w:ascii="ＭＳ Ｐゴシック" w:eastAsia="ＭＳ Ｐゴシック" w:hAnsi="ＭＳ Ｐゴシック"/>
              </w:rPr>
            </w:pPr>
            <w:r w:rsidRPr="007D6A09">
              <w:rPr>
                <w:rFonts w:ascii="ＭＳ Ｐゴシック" w:eastAsia="ＭＳ Ｐゴシック" w:hAnsi="ＭＳ Ｐゴシック" w:hint="eastAsia"/>
              </w:rPr>
              <w:t>本単元の評価基準</w:t>
            </w:r>
          </w:p>
        </w:tc>
      </w:tr>
      <w:tr w:rsidR="00F54C79" w14:paraId="2B259975" w14:textId="77777777" w:rsidTr="007D6A09">
        <w:trPr>
          <w:trHeight w:val="302"/>
        </w:trPr>
        <w:tc>
          <w:tcPr>
            <w:tcW w:w="628" w:type="dxa"/>
            <w:vMerge/>
            <w:shd w:val="clear" w:color="auto" w:fill="D9D9D9" w:themeFill="background1" w:themeFillShade="D9"/>
          </w:tcPr>
          <w:p w14:paraId="168AF124" w14:textId="73A7618B" w:rsidR="00F54C79" w:rsidRPr="007D6A09" w:rsidRDefault="00F54C79" w:rsidP="00F54C79">
            <w:pPr>
              <w:jc w:val="left"/>
              <w:rPr>
                <w:rFonts w:ascii="ＭＳ Ｐゴシック" w:eastAsia="ＭＳ Ｐゴシック" w:hAnsi="ＭＳ Ｐゴシック"/>
              </w:rPr>
            </w:pPr>
          </w:p>
        </w:tc>
        <w:tc>
          <w:tcPr>
            <w:tcW w:w="4697" w:type="dxa"/>
            <w:gridSpan w:val="2"/>
            <w:vMerge/>
            <w:shd w:val="clear" w:color="auto" w:fill="D9D9D9" w:themeFill="background1" w:themeFillShade="D9"/>
          </w:tcPr>
          <w:p w14:paraId="1084DA1D" w14:textId="43E17632" w:rsidR="00F54C79" w:rsidRPr="007D6A09" w:rsidRDefault="00F54C79" w:rsidP="00F54C79">
            <w:pPr>
              <w:jc w:val="center"/>
              <w:rPr>
                <w:rFonts w:ascii="ＭＳ Ｐゴシック" w:eastAsia="ＭＳ Ｐゴシック" w:hAnsi="ＭＳ Ｐゴシック"/>
              </w:rPr>
            </w:pPr>
          </w:p>
        </w:tc>
        <w:tc>
          <w:tcPr>
            <w:tcW w:w="1842" w:type="dxa"/>
            <w:shd w:val="clear" w:color="auto" w:fill="D9D9D9" w:themeFill="background1" w:themeFillShade="D9"/>
          </w:tcPr>
          <w:p w14:paraId="16C036A1" w14:textId="712AC2EC" w:rsidR="00F54C79" w:rsidRPr="007D6A09" w:rsidRDefault="00F54C79" w:rsidP="00F54C79">
            <w:pPr>
              <w:jc w:val="center"/>
              <w:rPr>
                <w:rFonts w:ascii="ＭＳ Ｐゴシック" w:eastAsia="ＭＳ Ｐゴシック" w:hAnsi="ＭＳ Ｐゴシック"/>
              </w:rPr>
            </w:pPr>
            <w:r w:rsidRPr="007D6A09">
              <w:rPr>
                <w:rFonts w:ascii="ＭＳ Ｐゴシック" w:eastAsia="ＭＳ Ｐゴシック" w:hAnsi="ＭＳ Ｐゴシック" w:hint="eastAsia"/>
              </w:rPr>
              <w:t>知識・技能</w:t>
            </w:r>
          </w:p>
        </w:tc>
        <w:tc>
          <w:tcPr>
            <w:tcW w:w="1610" w:type="dxa"/>
            <w:shd w:val="clear" w:color="auto" w:fill="D9D9D9" w:themeFill="background1" w:themeFillShade="D9"/>
          </w:tcPr>
          <w:p w14:paraId="66FC7F39" w14:textId="0050A982" w:rsidR="00F54C79" w:rsidRPr="007D6A09" w:rsidRDefault="00F54C79" w:rsidP="00F54C79">
            <w:pPr>
              <w:jc w:val="center"/>
              <w:rPr>
                <w:rFonts w:ascii="ＭＳ Ｐゴシック" w:eastAsia="ＭＳ Ｐゴシック" w:hAnsi="ＭＳ Ｐゴシック"/>
                <w:w w:val="80"/>
              </w:rPr>
            </w:pPr>
            <w:r w:rsidRPr="007D6A09">
              <w:rPr>
                <w:rFonts w:ascii="ＭＳ Ｐゴシック" w:eastAsia="ＭＳ Ｐゴシック" w:hAnsi="ＭＳ Ｐゴシック" w:hint="eastAsia"/>
                <w:w w:val="80"/>
              </w:rPr>
              <w:t>思考・判断・表現</w:t>
            </w:r>
          </w:p>
        </w:tc>
        <w:tc>
          <w:tcPr>
            <w:tcW w:w="1679" w:type="dxa"/>
            <w:shd w:val="clear" w:color="auto" w:fill="D9D9D9" w:themeFill="background1" w:themeFillShade="D9"/>
          </w:tcPr>
          <w:p w14:paraId="7FA9AB82" w14:textId="3E02C429" w:rsidR="00F54C79" w:rsidRPr="007D6A09" w:rsidRDefault="00F54C79" w:rsidP="00F54C79">
            <w:pPr>
              <w:jc w:val="center"/>
              <w:rPr>
                <w:rFonts w:ascii="ＭＳ Ｐゴシック" w:eastAsia="ＭＳ Ｐゴシック" w:hAnsi="ＭＳ Ｐゴシック"/>
                <w:w w:val="50"/>
                <w:sz w:val="20"/>
                <w:szCs w:val="20"/>
              </w:rPr>
            </w:pPr>
            <w:r w:rsidRPr="007D6A09">
              <w:rPr>
                <w:rFonts w:ascii="ＭＳ Ｐゴシック" w:eastAsia="ＭＳ Ｐゴシック" w:hAnsi="ＭＳ Ｐゴシック" w:hint="eastAsia"/>
                <w:w w:val="50"/>
                <w:sz w:val="20"/>
                <w:szCs w:val="20"/>
              </w:rPr>
              <w:t>主体的に学習に取り組む態度</w:t>
            </w:r>
          </w:p>
        </w:tc>
      </w:tr>
      <w:tr w:rsidR="003F3B86" w14:paraId="638972DE" w14:textId="77777777" w:rsidTr="007D6A09">
        <w:trPr>
          <w:trHeight w:val="454"/>
        </w:trPr>
        <w:tc>
          <w:tcPr>
            <w:tcW w:w="628" w:type="dxa"/>
            <w:vMerge w:val="restart"/>
          </w:tcPr>
          <w:p w14:paraId="28CB4940" w14:textId="6157CB1C" w:rsidR="003F3B86" w:rsidRDefault="003F3B86" w:rsidP="00F54C79">
            <w:pPr>
              <w:jc w:val="left"/>
              <w:rPr>
                <w:rFonts w:ascii="UD デジタル 教科書体 NK-R" w:eastAsia="UD デジタル 教科書体 NK-R"/>
              </w:rPr>
            </w:pPr>
            <w:r>
              <w:rPr>
                <w:rFonts w:ascii="UD デジタル 教科書体 NK-R" w:eastAsia="UD デジタル 教科書体 NK-R" w:hint="eastAsia"/>
              </w:rPr>
              <w:t>A</w:t>
            </w:r>
            <w:r w:rsidR="007D6A09">
              <w:rPr>
                <w:rFonts w:ascii="UD デジタル 教科書体 NK-R" w:eastAsia="UD デジタル 教科書体 NK-R" w:hint="eastAsia"/>
              </w:rPr>
              <w:t>児</w:t>
            </w:r>
          </w:p>
        </w:tc>
        <w:tc>
          <w:tcPr>
            <w:tcW w:w="4697" w:type="dxa"/>
            <w:gridSpan w:val="2"/>
            <w:shd w:val="clear" w:color="auto" w:fill="D9D9D9" w:themeFill="background1" w:themeFillShade="D9"/>
            <w:vAlign w:val="center"/>
          </w:tcPr>
          <w:p w14:paraId="2B984724" w14:textId="1C9FE719" w:rsidR="003F3B86" w:rsidRPr="007D6A09" w:rsidRDefault="003F3B86" w:rsidP="007D6A09">
            <w:pPr>
              <w:jc w:val="center"/>
              <w:rPr>
                <w:rFonts w:ascii="ＭＳ ゴシック" w:eastAsia="ＭＳ ゴシック" w:hAnsi="ＭＳ ゴシック"/>
              </w:rPr>
            </w:pPr>
            <w:commentRangeStart w:id="7"/>
            <w:r w:rsidRPr="007D6A09">
              <w:rPr>
                <w:rFonts w:ascii="ＭＳ ゴシック" w:eastAsia="ＭＳ ゴシック" w:hAnsi="ＭＳ ゴシック" w:hint="eastAsia"/>
              </w:rPr>
              <w:t>個別の指導計画</w:t>
            </w:r>
            <w:commentRangeEnd w:id="7"/>
            <w:r w:rsidRPr="007D6A09">
              <w:rPr>
                <w:rStyle w:val="a8"/>
                <w:rFonts w:ascii="ＭＳ ゴシック" w:eastAsia="ＭＳ ゴシック" w:hAnsi="ＭＳ ゴシック"/>
              </w:rPr>
              <w:commentReference w:id="7"/>
            </w:r>
          </w:p>
        </w:tc>
        <w:tc>
          <w:tcPr>
            <w:tcW w:w="1842" w:type="dxa"/>
            <w:vMerge w:val="restart"/>
          </w:tcPr>
          <w:p w14:paraId="11B9B953" w14:textId="1EA6C1B2" w:rsidR="003F3B86" w:rsidRDefault="003F3B86" w:rsidP="003F3B86">
            <w:pPr>
              <w:pStyle w:val="af"/>
              <w:numPr>
                <w:ilvl w:val="0"/>
                <w:numId w:val="7"/>
              </w:numPr>
              <w:ind w:leftChars="0"/>
              <w:jc w:val="left"/>
              <w:rPr>
                <w:rFonts w:ascii="UD デジタル 教科書体 NK-R" w:eastAsia="UD デジタル 教科書体 NK-R"/>
              </w:rPr>
            </w:pPr>
          </w:p>
          <w:p w14:paraId="3E52E4FD" w14:textId="77777777" w:rsidR="003F3B86" w:rsidRDefault="003F3B86" w:rsidP="003F3B86">
            <w:pPr>
              <w:pStyle w:val="af"/>
              <w:numPr>
                <w:ilvl w:val="0"/>
                <w:numId w:val="7"/>
              </w:numPr>
              <w:ind w:leftChars="0"/>
              <w:jc w:val="left"/>
              <w:rPr>
                <w:rFonts w:ascii="UD デジタル 教科書体 NK-R" w:eastAsia="UD デジタル 教科書体 NK-R"/>
              </w:rPr>
            </w:pPr>
          </w:p>
          <w:p w14:paraId="420852C9" w14:textId="0D278BEA" w:rsidR="003F3B86" w:rsidRDefault="003F3B86" w:rsidP="003F3B86">
            <w:pPr>
              <w:pStyle w:val="af"/>
              <w:numPr>
                <w:ilvl w:val="0"/>
                <w:numId w:val="7"/>
              </w:numPr>
              <w:ind w:leftChars="0"/>
              <w:jc w:val="left"/>
              <w:rPr>
                <w:rFonts w:ascii="UD デジタル 教科書体 NK-R" w:eastAsia="UD デジタル 教科書体 NK-R"/>
              </w:rPr>
            </w:pPr>
          </w:p>
          <w:p w14:paraId="70FD46FB" w14:textId="545CBE49" w:rsidR="003F3B86" w:rsidRPr="003F3B86" w:rsidRDefault="003F3B86" w:rsidP="003F3B86">
            <w:pPr>
              <w:jc w:val="left"/>
              <w:rPr>
                <w:rFonts w:ascii="UD デジタル 教科書体 NK-R" w:eastAsia="UD デジタル 教科書体 NK-R"/>
              </w:rPr>
            </w:pPr>
          </w:p>
        </w:tc>
        <w:tc>
          <w:tcPr>
            <w:tcW w:w="1610" w:type="dxa"/>
            <w:vMerge w:val="restart"/>
          </w:tcPr>
          <w:p w14:paraId="72ACB326" w14:textId="77777777" w:rsidR="003F3B86" w:rsidRDefault="003F3B86" w:rsidP="003F3B86">
            <w:pPr>
              <w:pStyle w:val="af"/>
              <w:numPr>
                <w:ilvl w:val="0"/>
                <w:numId w:val="8"/>
              </w:numPr>
              <w:ind w:leftChars="0"/>
              <w:jc w:val="left"/>
              <w:rPr>
                <w:rFonts w:ascii="UD デジタル 教科書体 NK-R" w:eastAsia="UD デジタル 教科書体 NK-R"/>
              </w:rPr>
            </w:pPr>
          </w:p>
          <w:p w14:paraId="6661A7FF" w14:textId="77777777" w:rsidR="003F3B86" w:rsidRDefault="003F3B86" w:rsidP="003F3B86">
            <w:pPr>
              <w:pStyle w:val="af"/>
              <w:numPr>
                <w:ilvl w:val="0"/>
                <w:numId w:val="8"/>
              </w:numPr>
              <w:ind w:leftChars="0"/>
              <w:jc w:val="left"/>
              <w:rPr>
                <w:rFonts w:ascii="UD デジタル 教科書体 NK-R" w:eastAsia="UD デジタル 教科書体 NK-R"/>
              </w:rPr>
            </w:pPr>
          </w:p>
          <w:p w14:paraId="4B76D0C1" w14:textId="77777777" w:rsidR="003F3B86" w:rsidRDefault="003F3B86" w:rsidP="003F3B86">
            <w:pPr>
              <w:pStyle w:val="af"/>
              <w:numPr>
                <w:ilvl w:val="0"/>
                <w:numId w:val="8"/>
              </w:numPr>
              <w:ind w:leftChars="0"/>
              <w:jc w:val="left"/>
              <w:rPr>
                <w:rFonts w:ascii="UD デジタル 教科書体 NK-R" w:eastAsia="UD デジタル 教科書体 NK-R"/>
              </w:rPr>
            </w:pPr>
          </w:p>
          <w:p w14:paraId="3F990877" w14:textId="2F7DED54" w:rsidR="003F3B86" w:rsidRDefault="003F3B86" w:rsidP="00F54C79">
            <w:pPr>
              <w:jc w:val="left"/>
              <w:rPr>
                <w:rFonts w:ascii="UD デジタル 教科書体 NK-R" w:eastAsia="UD デジタル 教科書体 NK-R"/>
              </w:rPr>
            </w:pPr>
          </w:p>
        </w:tc>
        <w:tc>
          <w:tcPr>
            <w:tcW w:w="1679" w:type="dxa"/>
            <w:vMerge w:val="restart"/>
          </w:tcPr>
          <w:p w14:paraId="56B8D5E5" w14:textId="77777777" w:rsidR="003F3B86" w:rsidRDefault="003F3B86" w:rsidP="003F3B86">
            <w:pPr>
              <w:pStyle w:val="af"/>
              <w:numPr>
                <w:ilvl w:val="0"/>
                <w:numId w:val="9"/>
              </w:numPr>
              <w:ind w:leftChars="0"/>
              <w:jc w:val="left"/>
              <w:rPr>
                <w:rFonts w:ascii="UD デジタル 教科書体 NK-R" w:eastAsia="UD デジタル 教科書体 NK-R"/>
              </w:rPr>
            </w:pPr>
          </w:p>
          <w:p w14:paraId="0BF29327" w14:textId="77777777" w:rsidR="003F3B86" w:rsidRDefault="003F3B86" w:rsidP="003F3B86">
            <w:pPr>
              <w:pStyle w:val="af"/>
              <w:numPr>
                <w:ilvl w:val="0"/>
                <w:numId w:val="9"/>
              </w:numPr>
              <w:ind w:leftChars="0"/>
              <w:jc w:val="left"/>
              <w:rPr>
                <w:rFonts w:ascii="UD デジタル 教科書体 NK-R" w:eastAsia="UD デジタル 教科書体 NK-R"/>
              </w:rPr>
            </w:pPr>
          </w:p>
          <w:p w14:paraId="7403F44A" w14:textId="77777777" w:rsidR="003F3B86" w:rsidRDefault="003F3B86" w:rsidP="003F3B86">
            <w:pPr>
              <w:pStyle w:val="af"/>
              <w:numPr>
                <w:ilvl w:val="0"/>
                <w:numId w:val="9"/>
              </w:numPr>
              <w:ind w:leftChars="0"/>
              <w:jc w:val="left"/>
              <w:rPr>
                <w:rFonts w:ascii="UD デジタル 教科書体 NK-R" w:eastAsia="UD デジタル 教科書体 NK-R"/>
              </w:rPr>
            </w:pPr>
          </w:p>
          <w:p w14:paraId="4E184202" w14:textId="77777777" w:rsidR="003F3B86" w:rsidRDefault="003F3B86" w:rsidP="00B149D0">
            <w:pPr>
              <w:jc w:val="left"/>
              <w:rPr>
                <w:rFonts w:ascii="UD デジタル 教科書体 NK-R" w:eastAsia="UD デジタル 教科書体 NK-R"/>
              </w:rPr>
            </w:pPr>
          </w:p>
          <w:p w14:paraId="5989F566" w14:textId="77777777" w:rsidR="003F3B86" w:rsidRDefault="003F3B86" w:rsidP="00B149D0">
            <w:pPr>
              <w:jc w:val="left"/>
              <w:rPr>
                <w:rFonts w:ascii="UD デジタル 教科書体 NK-R" w:eastAsia="UD デジタル 教科書体 NK-R"/>
              </w:rPr>
            </w:pPr>
          </w:p>
          <w:p w14:paraId="1691383E" w14:textId="77777777" w:rsidR="003F3B86" w:rsidRDefault="003F3B86" w:rsidP="00B149D0">
            <w:pPr>
              <w:jc w:val="left"/>
              <w:rPr>
                <w:rFonts w:ascii="UD デジタル 教科書体 NK-R" w:eastAsia="UD デジタル 教科書体 NK-R"/>
              </w:rPr>
            </w:pPr>
          </w:p>
          <w:p w14:paraId="6CE68BAE" w14:textId="1C983761" w:rsidR="003F3B86" w:rsidRDefault="003F3B86" w:rsidP="00B149D0">
            <w:pPr>
              <w:jc w:val="left"/>
              <w:rPr>
                <w:rFonts w:ascii="UD デジタル 教科書体 NK-R" w:eastAsia="UD デジタル 教科書体 NK-R"/>
              </w:rPr>
            </w:pPr>
          </w:p>
        </w:tc>
      </w:tr>
      <w:tr w:rsidR="007D6A09" w14:paraId="1AB062FC" w14:textId="77777777" w:rsidTr="007D6A09">
        <w:trPr>
          <w:trHeight w:val="354"/>
        </w:trPr>
        <w:tc>
          <w:tcPr>
            <w:tcW w:w="628" w:type="dxa"/>
            <w:vMerge/>
          </w:tcPr>
          <w:p w14:paraId="09B5332A" w14:textId="77777777" w:rsidR="007D6A09" w:rsidRDefault="007D6A09" w:rsidP="00F54C79">
            <w:pPr>
              <w:jc w:val="left"/>
              <w:rPr>
                <w:rFonts w:ascii="UD デジタル 教科書体 NK-R" w:eastAsia="UD デジタル 教科書体 NK-R"/>
              </w:rPr>
            </w:pPr>
          </w:p>
        </w:tc>
        <w:tc>
          <w:tcPr>
            <w:tcW w:w="2302" w:type="dxa"/>
            <w:shd w:val="clear" w:color="auto" w:fill="D9D9D9" w:themeFill="background1" w:themeFillShade="D9"/>
            <w:vAlign w:val="center"/>
          </w:tcPr>
          <w:p w14:paraId="077894B9" w14:textId="7D2429E8" w:rsidR="007D6A09" w:rsidRPr="007D6A09" w:rsidRDefault="007D6A09" w:rsidP="007D6A09">
            <w:pPr>
              <w:jc w:val="center"/>
              <w:rPr>
                <w:rFonts w:ascii="ＭＳ ゴシック" w:eastAsia="ＭＳ ゴシック" w:hAnsi="ＭＳ ゴシック"/>
              </w:rPr>
            </w:pPr>
            <w:r w:rsidRPr="007D6A09">
              <w:rPr>
                <w:rFonts w:ascii="ＭＳ ゴシック" w:eastAsia="ＭＳ ゴシック" w:hAnsi="ＭＳ ゴシック" w:hint="eastAsia"/>
              </w:rPr>
              <w:t>長期目標</w:t>
            </w:r>
          </w:p>
        </w:tc>
        <w:tc>
          <w:tcPr>
            <w:tcW w:w="2395" w:type="dxa"/>
            <w:shd w:val="clear" w:color="auto" w:fill="D9D9D9" w:themeFill="background1" w:themeFillShade="D9"/>
            <w:vAlign w:val="center"/>
          </w:tcPr>
          <w:p w14:paraId="0AEB8A4D" w14:textId="77777777" w:rsidR="007D6A09" w:rsidRPr="007D6A09" w:rsidRDefault="007D6A09" w:rsidP="007D6A09">
            <w:pPr>
              <w:jc w:val="center"/>
              <w:rPr>
                <w:rFonts w:ascii="ＭＳ ゴシック" w:eastAsia="ＭＳ ゴシック" w:hAnsi="ＭＳ ゴシック"/>
              </w:rPr>
            </w:pPr>
            <w:r w:rsidRPr="007D6A09">
              <w:rPr>
                <w:rFonts w:ascii="ＭＳ ゴシック" w:eastAsia="ＭＳ ゴシック" w:hAnsi="ＭＳ ゴシック" w:hint="eastAsia"/>
              </w:rPr>
              <w:t>短期目標</w:t>
            </w:r>
          </w:p>
        </w:tc>
        <w:tc>
          <w:tcPr>
            <w:tcW w:w="1842" w:type="dxa"/>
            <w:vMerge/>
          </w:tcPr>
          <w:p w14:paraId="37EE351B" w14:textId="3BF6ECE9" w:rsidR="007D6A09" w:rsidRDefault="007D6A09" w:rsidP="00E8229E">
            <w:pPr>
              <w:rPr>
                <w:rFonts w:ascii="UD デジタル 教科書体 NK-R" w:eastAsia="UD デジタル 教科書体 NK-R"/>
              </w:rPr>
            </w:pPr>
          </w:p>
        </w:tc>
        <w:tc>
          <w:tcPr>
            <w:tcW w:w="1610" w:type="dxa"/>
            <w:vMerge/>
          </w:tcPr>
          <w:p w14:paraId="4878139E" w14:textId="77777777" w:rsidR="007D6A09" w:rsidRDefault="007D6A09" w:rsidP="003F3B86">
            <w:pPr>
              <w:pStyle w:val="af"/>
              <w:numPr>
                <w:ilvl w:val="0"/>
                <w:numId w:val="8"/>
              </w:numPr>
              <w:ind w:leftChars="0"/>
              <w:jc w:val="left"/>
              <w:rPr>
                <w:rFonts w:ascii="UD デジタル 教科書体 NK-R" w:eastAsia="UD デジタル 教科書体 NK-R"/>
              </w:rPr>
            </w:pPr>
          </w:p>
        </w:tc>
        <w:tc>
          <w:tcPr>
            <w:tcW w:w="1679" w:type="dxa"/>
            <w:vMerge/>
          </w:tcPr>
          <w:p w14:paraId="419560D3" w14:textId="77777777" w:rsidR="007D6A09" w:rsidRDefault="007D6A09" w:rsidP="003F3B86">
            <w:pPr>
              <w:pStyle w:val="af"/>
              <w:numPr>
                <w:ilvl w:val="0"/>
                <w:numId w:val="9"/>
              </w:numPr>
              <w:ind w:leftChars="0"/>
              <w:jc w:val="left"/>
              <w:rPr>
                <w:rFonts w:ascii="UD デジタル 教科書体 NK-R" w:eastAsia="UD デジタル 教科書体 NK-R"/>
              </w:rPr>
            </w:pPr>
          </w:p>
        </w:tc>
      </w:tr>
      <w:tr w:rsidR="007D6A09" w14:paraId="12156EB9" w14:textId="77777777" w:rsidTr="007D6A09">
        <w:trPr>
          <w:trHeight w:val="248"/>
        </w:trPr>
        <w:tc>
          <w:tcPr>
            <w:tcW w:w="628" w:type="dxa"/>
            <w:vMerge/>
          </w:tcPr>
          <w:p w14:paraId="22924090" w14:textId="77777777" w:rsidR="007D6A09" w:rsidRDefault="007D6A09" w:rsidP="00F54C79">
            <w:pPr>
              <w:jc w:val="left"/>
              <w:rPr>
                <w:rFonts w:ascii="UD デジタル 教科書体 NK-R" w:eastAsia="UD デジタル 教科書体 NK-R"/>
              </w:rPr>
            </w:pPr>
          </w:p>
        </w:tc>
        <w:tc>
          <w:tcPr>
            <w:tcW w:w="2302" w:type="dxa"/>
          </w:tcPr>
          <w:p w14:paraId="49DCF57D" w14:textId="77777777" w:rsidR="007D6A09" w:rsidRDefault="007D6A09" w:rsidP="007D6A09">
            <w:pPr>
              <w:rPr>
                <w:rFonts w:ascii="UD デジタル 教科書体 NK-R" w:eastAsia="UD デジタル 教科書体 NK-R"/>
              </w:rPr>
            </w:pPr>
          </w:p>
          <w:p w14:paraId="7074A984" w14:textId="77777777" w:rsidR="007D6A09" w:rsidRDefault="007D6A09" w:rsidP="007D6A09">
            <w:pPr>
              <w:rPr>
                <w:rFonts w:ascii="UD デジタル 教科書体 NK-R" w:eastAsia="UD デジタル 教科書体 NK-R"/>
              </w:rPr>
            </w:pPr>
          </w:p>
          <w:p w14:paraId="5FC3A30F" w14:textId="2288AD7F" w:rsidR="007D6A09" w:rsidRDefault="007D6A09" w:rsidP="007D6A09">
            <w:pPr>
              <w:rPr>
                <w:rFonts w:ascii="UD デジタル 教科書体 NK-R" w:eastAsia="UD デジタル 教科書体 NK-R"/>
              </w:rPr>
            </w:pPr>
          </w:p>
        </w:tc>
        <w:tc>
          <w:tcPr>
            <w:tcW w:w="2395" w:type="dxa"/>
          </w:tcPr>
          <w:p w14:paraId="6F5372FA" w14:textId="77777777" w:rsidR="007D6A09" w:rsidRDefault="007D6A09" w:rsidP="007D6A09">
            <w:pPr>
              <w:ind w:left="741"/>
              <w:jc w:val="left"/>
              <w:rPr>
                <w:rFonts w:ascii="UD デジタル 教科書体 NK-R" w:eastAsia="UD デジタル 教科書体 NK-R"/>
              </w:rPr>
            </w:pPr>
          </w:p>
        </w:tc>
        <w:tc>
          <w:tcPr>
            <w:tcW w:w="1842" w:type="dxa"/>
            <w:vMerge/>
          </w:tcPr>
          <w:p w14:paraId="6F6EDCAD" w14:textId="77777777" w:rsidR="007D6A09" w:rsidRDefault="007D6A09" w:rsidP="00E8229E">
            <w:pPr>
              <w:rPr>
                <w:rFonts w:ascii="UD デジタル 教科書体 NK-R" w:eastAsia="UD デジタル 教科書体 NK-R"/>
              </w:rPr>
            </w:pPr>
          </w:p>
        </w:tc>
        <w:tc>
          <w:tcPr>
            <w:tcW w:w="1610" w:type="dxa"/>
            <w:vMerge/>
          </w:tcPr>
          <w:p w14:paraId="0B14BC6E" w14:textId="77777777" w:rsidR="007D6A09" w:rsidRDefault="007D6A09" w:rsidP="003F3B86">
            <w:pPr>
              <w:pStyle w:val="af"/>
              <w:numPr>
                <w:ilvl w:val="0"/>
                <w:numId w:val="8"/>
              </w:numPr>
              <w:ind w:leftChars="0"/>
              <w:jc w:val="left"/>
              <w:rPr>
                <w:rFonts w:ascii="UD デジタル 教科書体 NK-R" w:eastAsia="UD デジタル 教科書体 NK-R"/>
              </w:rPr>
            </w:pPr>
          </w:p>
        </w:tc>
        <w:tc>
          <w:tcPr>
            <w:tcW w:w="1679" w:type="dxa"/>
            <w:vMerge/>
          </w:tcPr>
          <w:p w14:paraId="358D8ADF" w14:textId="77777777" w:rsidR="007D6A09" w:rsidRDefault="007D6A09" w:rsidP="003F3B86">
            <w:pPr>
              <w:pStyle w:val="af"/>
              <w:numPr>
                <w:ilvl w:val="0"/>
                <w:numId w:val="9"/>
              </w:numPr>
              <w:ind w:leftChars="0"/>
              <w:jc w:val="left"/>
              <w:rPr>
                <w:rFonts w:ascii="UD デジタル 教科書体 NK-R" w:eastAsia="UD デジタル 教科書体 NK-R"/>
              </w:rPr>
            </w:pPr>
          </w:p>
        </w:tc>
      </w:tr>
      <w:tr w:rsidR="003F3B86" w14:paraId="5515385E" w14:textId="77777777" w:rsidTr="007D6A09">
        <w:trPr>
          <w:trHeight w:val="260"/>
        </w:trPr>
        <w:tc>
          <w:tcPr>
            <w:tcW w:w="628" w:type="dxa"/>
            <w:vMerge/>
          </w:tcPr>
          <w:p w14:paraId="3A9A4231" w14:textId="77777777" w:rsidR="003F3B86" w:rsidRDefault="003F3B86" w:rsidP="00F54C79">
            <w:pPr>
              <w:jc w:val="left"/>
              <w:rPr>
                <w:rFonts w:ascii="UD デジタル 教科書体 NK-R" w:eastAsia="UD デジタル 教科書体 NK-R"/>
              </w:rPr>
            </w:pPr>
          </w:p>
        </w:tc>
        <w:tc>
          <w:tcPr>
            <w:tcW w:w="4697" w:type="dxa"/>
            <w:gridSpan w:val="2"/>
            <w:shd w:val="clear" w:color="auto" w:fill="D9D9D9" w:themeFill="background1" w:themeFillShade="D9"/>
          </w:tcPr>
          <w:p w14:paraId="4AEA2379" w14:textId="2205A2A6" w:rsidR="003F3B86" w:rsidRPr="007D6A09" w:rsidRDefault="007D6A09" w:rsidP="007D6A09">
            <w:pPr>
              <w:jc w:val="center"/>
              <w:rPr>
                <w:rFonts w:ascii="ＭＳ Ｐゴシック" w:eastAsia="ＭＳ Ｐゴシック" w:hAnsi="ＭＳ Ｐゴシック"/>
              </w:rPr>
            </w:pPr>
            <w:r w:rsidRPr="007D6A09">
              <w:rPr>
                <w:rFonts w:ascii="ＭＳ Ｐゴシック" w:eastAsia="ＭＳ Ｐゴシック" w:hAnsi="ＭＳ Ｐゴシック" w:hint="eastAsia"/>
              </w:rPr>
              <w:t>児童の実態</w:t>
            </w:r>
          </w:p>
        </w:tc>
        <w:tc>
          <w:tcPr>
            <w:tcW w:w="1842" w:type="dxa"/>
            <w:vMerge/>
          </w:tcPr>
          <w:p w14:paraId="135FB259" w14:textId="77777777" w:rsidR="003F3B86" w:rsidRDefault="003F3B86" w:rsidP="003F3B86">
            <w:pPr>
              <w:pStyle w:val="af"/>
              <w:numPr>
                <w:ilvl w:val="0"/>
                <w:numId w:val="7"/>
              </w:numPr>
              <w:ind w:leftChars="0"/>
              <w:jc w:val="left"/>
              <w:rPr>
                <w:rFonts w:ascii="UD デジタル 教科書体 NK-R" w:eastAsia="UD デジタル 教科書体 NK-R"/>
              </w:rPr>
            </w:pPr>
          </w:p>
        </w:tc>
        <w:tc>
          <w:tcPr>
            <w:tcW w:w="1610" w:type="dxa"/>
            <w:vMerge/>
          </w:tcPr>
          <w:p w14:paraId="5949CE8E" w14:textId="77777777" w:rsidR="003F3B86" w:rsidRDefault="003F3B86" w:rsidP="003F3B86">
            <w:pPr>
              <w:pStyle w:val="af"/>
              <w:numPr>
                <w:ilvl w:val="0"/>
                <w:numId w:val="8"/>
              </w:numPr>
              <w:ind w:leftChars="0"/>
              <w:jc w:val="left"/>
              <w:rPr>
                <w:rFonts w:ascii="UD デジタル 教科書体 NK-R" w:eastAsia="UD デジタル 教科書体 NK-R"/>
              </w:rPr>
            </w:pPr>
          </w:p>
        </w:tc>
        <w:tc>
          <w:tcPr>
            <w:tcW w:w="1679" w:type="dxa"/>
            <w:vMerge/>
          </w:tcPr>
          <w:p w14:paraId="7F860FB3" w14:textId="77777777" w:rsidR="003F3B86" w:rsidRDefault="003F3B86" w:rsidP="003F3B86">
            <w:pPr>
              <w:pStyle w:val="af"/>
              <w:numPr>
                <w:ilvl w:val="0"/>
                <w:numId w:val="9"/>
              </w:numPr>
              <w:ind w:leftChars="0"/>
              <w:jc w:val="left"/>
              <w:rPr>
                <w:rFonts w:ascii="UD デジタル 教科書体 NK-R" w:eastAsia="UD デジタル 教科書体 NK-R"/>
              </w:rPr>
            </w:pPr>
          </w:p>
        </w:tc>
      </w:tr>
      <w:tr w:rsidR="007D6A09" w14:paraId="4840E801" w14:textId="77777777" w:rsidTr="007D6A09">
        <w:trPr>
          <w:trHeight w:val="1229"/>
        </w:trPr>
        <w:tc>
          <w:tcPr>
            <w:tcW w:w="628" w:type="dxa"/>
            <w:vMerge/>
          </w:tcPr>
          <w:p w14:paraId="160E10ED" w14:textId="77777777" w:rsidR="007D6A09" w:rsidRDefault="007D6A09" w:rsidP="00F54C79">
            <w:pPr>
              <w:jc w:val="left"/>
              <w:rPr>
                <w:rFonts w:ascii="UD デジタル 教科書体 NK-R" w:eastAsia="UD デジタル 教科書体 NK-R"/>
              </w:rPr>
            </w:pPr>
          </w:p>
        </w:tc>
        <w:tc>
          <w:tcPr>
            <w:tcW w:w="4697" w:type="dxa"/>
            <w:gridSpan w:val="2"/>
          </w:tcPr>
          <w:p w14:paraId="2E3EDC08" w14:textId="77777777" w:rsidR="007D6A09" w:rsidRDefault="007D6A09" w:rsidP="003F3B86">
            <w:pPr>
              <w:jc w:val="left"/>
              <w:rPr>
                <w:rFonts w:ascii="UD デジタル 教科書体 NK-R" w:eastAsia="UD デジタル 教科書体 NK-R"/>
              </w:rPr>
            </w:pPr>
          </w:p>
          <w:p w14:paraId="34E02A93" w14:textId="77777777" w:rsidR="007D6A09" w:rsidRDefault="007D6A09" w:rsidP="003F3B86">
            <w:pPr>
              <w:jc w:val="left"/>
              <w:rPr>
                <w:rFonts w:ascii="UD デジタル 教科書体 NK-R" w:eastAsia="UD デジタル 教科書体 NK-R"/>
              </w:rPr>
            </w:pPr>
          </w:p>
          <w:p w14:paraId="34AC0BB2" w14:textId="63E34CC9" w:rsidR="007D6A09" w:rsidRDefault="007D6A09" w:rsidP="00F54C79">
            <w:pPr>
              <w:jc w:val="left"/>
              <w:rPr>
                <w:rFonts w:ascii="UD デジタル 教科書体 NK-R" w:eastAsia="UD デジタル 教科書体 NK-R"/>
              </w:rPr>
            </w:pPr>
          </w:p>
        </w:tc>
        <w:tc>
          <w:tcPr>
            <w:tcW w:w="1842" w:type="dxa"/>
            <w:vMerge/>
          </w:tcPr>
          <w:p w14:paraId="47497CF6" w14:textId="77777777" w:rsidR="007D6A09" w:rsidRDefault="007D6A09" w:rsidP="003F3B86">
            <w:pPr>
              <w:pStyle w:val="af"/>
              <w:numPr>
                <w:ilvl w:val="0"/>
                <w:numId w:val="7"/>
              </w:numPr>
              <w:ind w:leftChars="0"/>
              <w:jc w:val="left"/>
              <w:rPr>
                <w:rFonts w:ascii="UD デジタル 教科書体 NK-R" w:eastAsia="UD デジタル 教科書体 NK-R"/>
              </w:rPr>
            </w:pPr>
          </w:p>
        </w:tc>
        <w:tc>
          <w:tcPr>
            <w:tcW w:w="1610" w:type="dxa"/>
            <w:vMerge/>
          </w:tcPr>
          <w:p w14:paraId="694BC647" w14:textId="77777777" w:rsidR="007D6A09" w:rsidRDefault="007D6A09" w:rsidP="003F3B86">
            <w:pPr>
              <w:pStyle w:val="af"/>
              <w:numPr>
                <w:ilvl w:val="0"/>
                <w:numId w:val="8"/>
              </w:numPr>
              <w:ind w:leftChars="0"/>
              <w:jc w:val="left"/>
              <w:rPr>
                <w:rFonts w:ascii="UD デジタル 教科書体 NK-R" w:eastAsia="UD デジタル 教科書体 NK-R"/>
              </w:rPr>
            </w:pPr>
          </w:p>
        </w:tc>
        <w:tc>
          <w:tcPr>
            <w:tcW w:w="1679" w:type="dxa"/>
            <w:vMerge/>
          </w:tcPr>
          <w:p w14:paraId="1B0274A0" w14:textId="77777777" w:rsidR="007D6A09" w:rsidRDefault="007D6A09" w:rsidP="003F3B86">
            <w:pPr>
              <w:pStyle w:val="af"/>
              <w:numPr>
                <w:ilvl w:val="0"/>
                <w:numId w:val="9"/>
              </w:numPr>
              <w:ind w:leftChars="0"/>
              <w:jc w:val="left"/>
              <w:rPr>
                <w:rFonts w:ascii="UD デジタル 教科書体 NK-R" w:eastAsia="UD デジタル 教科書体 NK-R"/>
              </w:rPr>
            </w:pPr>
          </w:p>
        </w:tc>
      </w:tr>
      <w:tr w:rsidR="007D6A09" w14:paraId="725EF7C7" w14:textId="77777777" w:rsidTr="00E90429">
        <w:trPr>
          <w:trHeight w:val="454"/>
        </w:trPr>
        <w:tc>
          <w:tcPr>
            <w:tcW w:w="628" w:type="dxa"/>
            <w:vMerge w:val="restart"/>
          </w:tcPr>
          <w:p w14:paraId="18BF0283" w14:textId="1D4B5476" w:rsidR="007D6A09" w:rsidRDefault="007D6A09" w:rsidP="00E90429">
            <w:pPr>
              <w:jc w:val="left"/>
              <w:rPr>
                <w:rFonts w:ascii="UD デジタル 教科書体 NK-R" w:eastAsia="UD デジタル 教科書体 NK-R"/>
              </w:rPr>
            </w:pPr>
            <w:r>
              <w:rPr>
                <w:rFonts w:ascii="UD デジタル 教科書体 NK-R" w:eastAsia="UD デジタル 教科書体 NK-R" w:hint="eastAsia"/>
              </w:rPr>
              <w:t>B児</w:t>
            </w:r>
          </w:p>
        </w:tc>
        <w:tc>
          <w:tcPr>
            <w:tcW w:w="4697" w:type="dxa"/>
            <w:gridSpan w:val="2"/>
            <w:shd w:val="clear" w:color="auto" w:fill="D9D9D9" w:themeFill="background1" w:themeFillShade="D9"/>
            <w:vAlign w:val="center"/>
          </w:tcPr>
          <w:p w14:paraId="72D00C97" w14:textId="77777777" w:rsidR="007D6A09" w:rsidRPr="007D6A09" w:rsidRDefault="007D6A09" w:rsidP="00E90429">
            <w:pPr>
              <w:jc w:val="center"/>
              <w:rPr>
                <w:rFonts w:ascii="ＭＳ ゴシック" w:eastAsia="ＭＳ ゴシック" w:hAnsi="ＭＳ ゴシック"/>
              </w:rPr>
            </w:pPr>
            <w:r w:rsidRPr="007D6A09">
              <w:rPr>
                <w:rFonts w:ascii="ＭＳ ゴシック" w:eastAsia="ＭＳ ゴシック" w:hAnsi="ＭＳ ゴシック" w:hint="eastAsia"/>
              </w:rPr>
              <w:t>個別の指導計画</w:t>
            </w:r>
          </w:p>
        </w:tc>
        <w:tc>
          <w:tcPr>
            <w:tcW w:w="1842" w:type="dxa"/>
            <w:vMerge w:val="restart"/>
          </w:tcPr>
          <w:p w14:paraId="5E62E55C" w14:textId="77777777" w:rsidR="007D6A09" w:rsidRDefault="007D6A09" w:rsidP="007D6A09">
            <w:pPr>
              <w:pStyle w:val="af"/>
              <w:numPr>
                <w:ilvl w:val="0"/>
                <w:numId w:val="10"/>
              </w:numPr>
              <w:ind w:leftChars="0"/>
              <w:jc w:val="left"/>
              <w:rPr>
                <w:rFonts w:ascii="UD デジタル 教科書体 NK-R" w:eastAsia="UD デジタル 教科書体 NK-R"/>
              </w:rPr>
            </w:pPr>
          </w:p>
          <w:p w14:paraId="1305E280" w14:textId="77777777" w:rsidR="007D6A09" w:rsidRDefault="007D6A09" w:rsidP="007D6A09">
            <w:pPr>
              <w:pStyle w:val="af"/>
              <w:numPr>
                <w:ilvl w:val="0"/>
                <w:numId w:val="10"/>
              </w:numPr>
              <w:ind w:leftChars="0"/>
              <w:jc w:val="left"/>
              <w:rPr>
                <w:rFonts w:ascii="UD デジタル 教科書体 NK-R" w:eastAsia="UD デジタル 教科書体 NK-R"/>
              </w:rPr>
            </w:pPr>
          </w:p>
          <w:p w14:paraId="63CF0770" w14:textId="77777777" w:rsidR="007D6A09" w:rsidRDefault="007D6A09" w:rsidP="007D6A09">
            <w:pPr>
              <w:pStyle w:val="af"/>
              <w:numPr>
                <w:ilvl w:val="0"/>
                <w:numId w:val="10"/>
              </w:numPr>
              <w:ind w:leftChars="0"/>
              <w:jc w:val="left"/>
              <w:rPr>
                <w:rFonts w:ascii="UD デジタル 教科書体 NK-R" w:eastAsia="UD デジタル 教科書体 NK-R"/>
              </w:rPr>
            </w:pPr>
          </w:p>
          <w:p w14:paraId="327FF51E" w14:textId="77777777" w:rsidR="007D6A09" w:rsidRPr="007D6A09" w:rsidRDefault="007D6A09" w:rsidP="007D6A09">
            <w:pPr>
              <w:pStyle w:val="af"/>
              <w:ind w:leftChars="0" w:left="360"/>
              <w:jc w:val="left"/>
              <w:rPr>
                <w:rFonts w:ascii="UD デジタル 教科書体 NK-R" w:eastAsia="UD デジタル 教科書体 NK-R"/>
              </w:rPr>
            </w:pPr>
          </w:p>
          <w:p w14:paraId="71EB47E7" w14:textId="77777777" w:rsidR="007D6A09" w:rsidRPr="007D6A09" w:rsidRDefault="007D6A09" w:rsidP="007D6A09">
            <w:pPr>
              <w:jc w:val="left"/>
              <w:rPr>
                <w:rFonts w:ascii="UD デジタル 教科書体 NK-R" w:eastAsia="UD デジタル 教科書体 NK-R"/>
              </w:rPr>
            </w:pPr>
          </w:p>
          <w:p w14:paraId="6A32581C" w14:textId="77777777" w:rsidR="007D6A09" w:rsidRPr="007D6A09" w:rsidRDefault="007D6A09" w:rsidP="007D6A09">
            <w:pPr>
              <w:jc w:val="left"/>
              <w:rPr>
                <w:rFonts w:ascii="UD デジタル 教科書体 NK-R" w:eastAsia="UD デジタル 教科書体 NK-R"/>
              </w:rPr>
            </w:pPr>
          </w:p>
          <w:p w14:paraId="286B194B" w14:textId="5F480321" w:rsidR="007D6A09" w:rsidRPr="003F3B86" w:rsidRDefault="007D6A09" w:rsidP="00E90429">
            <w:pPr>
              <w:jc w:val="left"/>
              <w:rPr>
                <w:rFonts w:ascii="UD デジタル 教科書体 NK-R" w:eastAsia="UD デジタル 教科書体 NK-R"/>
              </w:rPr>
            </w:pPr>
          </w:p>
        </w:tc>
        <w:tc>
          <w:tcPr>
            <w:tcW w:w="1610" w:type="dxa"/>
            <w:vMerge w:val="restart"/>
          </w:tcPr>
          <w:p w14:paraId="480D9B4B" w14:textId="77777777" w:rsidR="007D6A09" w:rsidRDefault="007D6A09" w:rsidP="007D6A09">
            <w:pPr>
              <w:pStyle w:val="af"/>
              <w:numPr>
                <w:ilvl w:val="0"/>
                <w:numId w:val="11"/>
              </w:numPr>
              <w:ind w:leftChars="0"/>
              <w:jc w:val="left"/>
              <w:rPr>
                <w:rFonts w:ascii="UD デジタル 教科書体 NK-R" w:eastAsia="UD デジタル 教科書体 NK-R"/>
              </w:rPr>
            </w:pPr>
          </w:p>
          <w:p w14:paraId="4D0B5826" w14:textId="77777777" w:rsidR="007D6A09" w:rsidRDefault="007D6A09" w:rsidP="007D6A09">
            <w:pPr>
              <w:pStyle w:val="af"/>
              <w:numPr>
                <w:ilvl w:val="0"/>
                <w:numId w:val="11"/>
              </w:numPr>
              <w:ind w:leftChars="0"/>
              <w:jc w:val="left"/>
              <w:rPr>
                <w:rFonts w:ascii="UD デジタル 教科書体 NK-R" w:eastAsia="UD デジタル 教科書体 NK-R"/>
              </w:rPr>
            </w:pPr>
          </w:p>
          <w:p w14:paraId="474183B8" w14:textId="77777777" w:rsidR="007D6A09" w:rsidRDefault="007D6A09" w:rsidP="007D6A09">
            <w:pPr>
              <w:pStyle w:val="af"/>
              <w:numPr>
                <w:ilvl w:val="0"/>
                <w:numId w:val="11"/>
              </w:numPr>
              <w:ind w:leftChars="0"/>
              <w:jc w:val="left"/>
              <w:rPr>
                <w:rFonts w:ascii="UD デジタル 教科書体 NK-R" w:eastAsia="UD デジタル 教科書体 NK-R"/>
              </w:rPr>
            </w:pPr>
          </w:p>
          <w:p w14:paraId="529EB6F1" w14:textId="77777777" w:rsidR="007D6A09" w:rsidRDefault="007D6A09" w:rsidP="007D6A09">
            <w:pPr>
              <w:pStyle w:val="af"/>
              <w:ind w:leftChars="0" w:left="360"/>
              <w:jc w:val="left"/>
              <w:rPr>
                <w:rFonts w:ascii="UD デジタル 教科書体 NK-R" w:eastAsia="UD デジタル 教科書体 NK-R"/>
              </w:rPr>
            </w:pPr>
          </w:p>
        </w:tc>
        <w:tc>
          <w:tcPr>
            <w:tcW w:w="1679" w:type="dxa"/>
            <w:vMerge w:val="restart"/>
          </w:tcPr>
          <w:p w14:paraId="4B5216E2" w14:textId="7BCCF0D9" w:rsidR="007D6A09" w:rsidRDefault="007D6A09" w:rsidP="007D6A09">
            <w:pPr>
              <w:pStyle w:val="af"/>
              <w:numPr>
                <w:ilvl w:val="0"/>
                <w:numId w:val="12"/>
              </w:numPr>
              <w:ind w:leftChars="0"/>
              <w:jc w:val="left"/>
              <w:rPr>
                <w:rFonts w:ascii="UD デジタル 教科書体 NK-R" w:eastAsia="UD デジタル 教科書体 NK-R"/>
              </w:rPr>
            </w:pPr>
            <w:r>
              <w:rPr>
                <w:rFonts w:ascii="UD デジタル 教科書体 NK-R" w:eastAsia="UD デジタル 教科書体 NK-R" w:hint="eastAsia"/>
              </w:rPr>
              <w:t xml:space="preserve">　</w:t>
            </w:r>
          </w:p>
          <w:p w14:paraId="181873EC" w14:textId="0040A022" w:rsidR="007D6A09" w:rsidRDefault="007D6A09" w:rsidP="007D6A09">
            <w:pPr>
              <w:pStyle w:val="af"/>
              <w:numPr>
                <w:ilvl w:val="0"/>
                <w:numId w:val="12"/>
              </w:numPr>
              <w:ind w:leftChars="0"/>
              <w:jc w:val="left"/>
              <w:rPr>
                <w:rFonts w:ascii="UD デジタル 教科書体 NK-R" w:eastAsia="UD デジタル 教科書体 NK-R"/>
              </w:rPr>
            </w:pPr>
          </w:p>
          <w:p w14:paraId="447C9E2D" w14:textId="77777777" w:rsidR="007D6A09" w:rsidRPr="007D6A09" w:rsidRDefault="007D6A09" w:rsidP="007D6A09">
            <w:pPr>
              <w:pStyle w:val="af"/>
              <w:numPr>
                <w:ilvl w:val="0"/>
                <w:numId w:val="12"/>
              </w:numPr>
              <w:ind w:leftChars="0"/>
              <w:jc w:val="left"/>
              <w:rPr>
                <w:rFonts w:ascii="UD デジタル 教科書体 NK-R" w:eastAsia="UD デジタル 教科書体 NK-R"/>
              </w:rPr>
            </w:pPr>
          </w:p>
          <w:p w14:paraId="2744B0FF" w14:textId="77777777" w:rsidR="007D6A09" w:rsidRPr="007D6A09" w:rsidRDefault="007D6A09" w:rsidP="007D6A09">
            <w:pPr>
              <w:jc w:val="left"/>
              <w:rPr>
                <w:rFonts w:ascii="UD デジタル 教科書体 NK-R" w:eastAsia="UD デジタル 教科書体 NK-R"/>
              </w:rPr>
            </w:pPr>
          </w:p>
          <w:p w14:paraId="1146F8C3" w14:textId="77777777" w:rsidR="007D6A09" w:rsidRPr="007D6A09" w:rsidRDefault="007D6A09" w:rsidP="007D6A09">
            <w:pPr>
              <w:jc w:val="left"/>
              <w:rPr>
                <w:rFonts w:ascii="UD デジタル 教科書体 NK-R" w:eastAsia="UD デジタル 教科書体 NK-R"/>
              </w:rPr>
            </w:pPr>
          </w:p>
          <w:p w14:paraId="091866C3" w14:textId="77777777" w:rsidR="007D6A09" w:rsidRDefault="007D6A09" w:rsidP="00E90429">
            <w:pPr>
              <w:jc w:val="left"/>
              <w:rPr>
                <w:rFonts w:ascii="UD デジタル 教科書体 NK-R" w:eastAsia="UD デジタル 教科書体 NK-R"/>
              </w:rPr>
            </w:pPr>
          </w:p>
          <w:p w14:paraId="082AF0A7" w14:textId="77777777" w:rsidR="007D6A09" w:rsidRDefault="007D6A09" w:rsidP="00E90429">
            <w:pPr>
              <w:jc w:val="left"/>
              <w:rPr>
                <w:rFonts w:ascii="UD デジタル 教科書体 NK-R" w:eastAsia="UD デジタル 教科書体 NK-R"/>
              </w:rPr>
            </w:pPr>
          </w:p>
        </w:tc>
      </w:tr>
      <w:tr w:rsidR="007D6A09" w14:paraId="629FBD85" w14:textId="77777777" w:rsidTr="00E90429">
        <w:trPr>
          <w:trHeight w:val="354"/>
        </w:trPr>
        <w:tc>
          <w:tcPr>
            <w:tcW w:w="628" w:type="dxa"/>
            <w:vMerge/>
          </w:tcPr>
          <w:p w14:paraId="40548794" w14:textId="77777777" w:rsidR="007D6A09" w:rsidRDefault="007D6A09" w:rsidP="00E90429">
            <w:pPr>
              <w:jc w:val="left"/>
              <w:rPr>
                <w:rFonts w:ascii="UD デジタル 教科書体 NK-R" w:eastAsia="UD デジタル 教科書体 NK-R"/>
              </w:rPr>
            </w:pPr>
          </w:p>
        </w:tc>
        <w:tc>
          <w:tcPr>
            <w:tcW w:w="2302" w:type="dxa"/>
            <w:shd w:val="clear" w:color="auto" w:fill="D9D9D9" w:themeFill="background1" w:themeFillShade="D9"/>
            <w:vAlign w:val="center"/>
          </w:tcPr>
          <w:p w14:paraId="05E1FD07" w14:textId="77777777" w:rsidR="007D6A09" w:rsidRPr="007D6A09" w:rsidRDefault="007D6A09" w:rsidP="00E90429">
            <w:pPr>
              <w:jc w:val="center"/>
              <w:rPr>
                <w:rFonts w:ascii="ＭＳ ゴシック" w:eastAsia="ＭＳ ゴシック" w:hAnsi="ＭＳ ゴシック"/>
              </w:rPr>
            </w:pPr>
            <w:r w:rsidRPr="007D6A09">
              <w:rPr>
                <w:rFonts w:ascii="ＭＳ ゴシック" w:eastAsia="ＭＳ ゴシック" w:hAnsi="ＭＳ ゴシック" w:hint="eastAsia"/>
              </w:rPr>
              <w:t>長期目標</w:t>
            </w:r>
          </w:p>
        </w:tc>
        <w:tc>
          <w:tcPr>
            <w:tcW w:w="2395" w:type="dxa"/>
            <w:shd w:val="clear" w:color="auto" w:fill="D9D9D9" w:themeFill="background1" w:themeFillShade="D9"/>
            <w:vAlign w:val="center"/>
          </w:tcPr>
          <w:p w14:paraId="49B4BB3A" w14:textId="77777777" w:rsidR="007D6A09" w:rsidRPr="007D6A09" w:rsidRDefault="007D6A09" w:rsidP="00E90429">
            <w:pPr>
              <w:jc w:val="center"/>
              <w:rPr>
                <w:rFonts w:ascii="ＭＳ ゴシック" w:eastAsia="ＭＳ ゴシック" w:hAnsi="ＭＳ ゴシック"/>
              </w:rPr>
            </w:pPr>
            <w:r w:rsidRPr="007D6A09">
              <w:rPr>
                <w:rFonts w:ascii="ＭＳ ゴシック" w:eastAsia="ＭＳ ゴシック" w:hAnsi="ＭＳ ゴシック" w:hint="eastAsia"/>
              </w:rPr>
              <w:t>短期目標</w:t>
            </w:r>
          </w:p>
        </w:tc>
        <w:tc>
          <w:tcPr>
            <w:tcW w:w="1842" w:type="dxa"/>
            <w:vMerge/>
          </w:tcPr>
          <w:p w14:paraId="357F7710" w14:textId="77777777" w:rsidR="007D6A09" w:rsidRDefault="007D6A09" w:rsidP="00E90429">
            <w:pPr>
              <w:rPr>
                <w:rFonts w:ascii="UD デジタル 教科書体 NK-R" w:eastAsia="UD デジタル 教科書体 NK-R"/>
              </w:rPr>
            </w:pPr>
          </w:p>
        </w:tc>
        <w:tc>
          <w:tcPr>
            <w:tcW w:w="1610" w:type="dxa"/>
            <w:vMerge/>
          </w:tcPr>
          <w:p w14:paraId="7607763A"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174F91F9"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33E8D13F" w14:textId="77777777" w:rsidTr="00E90429">
        <w:trPr>
          <w:trHeight w:val="248"/>
        </w:trPr>
        <w:tc>
          <w:tcPr>
            <w:tcW w:w="628" w:type="dxa"/>
            <w:vMerge/>
          </w:tcPr>
          <w:p w14:paraId="25367CC5" w14:textId="77777777" w:rsidR="007D6A09" w:rsidRDefault="007D6A09" w:rsidP="00E90429">
            <w:pPr>
              <w:jc w:val="left"/>
              <w:rPr>
                <w:rFonts w:ascii="UD デジタル 教科書体 NK-R" w:eastAsia="UD デジタル 教科書体 NK-R"/>
              </w:rPr>
            </w:pPr>
          </w:p>
        </w:tc>
        <w:tc>
          <w:tcPr>
            <w:tcW w:w="2302" w:type="dxa"/>
          </w:tcPr>
          <w:p w14:paraId="365D6929" w14:textId="77777777" w:rsidR="007D6A09" w:rsidRDefault="007D6A09" w:rsidP="00E90429">
            <w:pPr>
              <w:rPr>
                <w:rFonts w:ascii="UD デジタル 教科書体 NK-R" w:eastAsia="UD デジタル 教科書体 NK-R"/>
              </w:rPr>
            </w:pPr>
          </w:p>
          <w:p w14:paraId="0590E408" w14:textId="77777777" w:rsidR="007D6A09" w:rsidRDefault="007D6A09" w:rsidP="00E90429">
            <w:pPr>
              <w:rPr>
                <w:rFonts w:ascii="UD デジタル 教科書体 NK-R" w:eastAsia="UD デジタル 教科書体 NK-R"/>
              </w:rPr>
            </w:pPr>
          </w:p>
          <w:p w14:paraId="3BD140D0" w14:textId="4A06E520" w:rsidR="007D6A09" w:rsidRDefault="007D6A09" w:rsidP="00E90429">
            <w:pPr>
              <w:rPr>
                <w:rFonts w:ascii="UD デジタル 教科書体 NK-R" w:eastAsia="UD デジタル 教科書体 NK-R"/>
              </w:rPr>
            </w:pPr>
          </w:p>
        </w:tc>
        <w:tc>
          <w:tcPr>
            <w:tcW w:w="2395" w:type="dxa"/>
          </w:tcPr>
          <w:p w14:paraId="65B02E8C" w14:textId="77777777" w:rsidR="007D6A09" w:rsidRDefault="007D6A09" w:rsidP="00E90429">
            <w:pPr>
              <w:ind w:left="741"/>
              <w:jc w:val="left"/>
              <w:rPr>
                <w:rFonts w:ascii="UD デジタル 教科書体 NK-R" w:eastAsia="UD デジタル 教科書体 NK-R"/>
              </w:rPr>
            </w:pPr>
          </w:p>
        </w:tc>
        <w:tc>
          <w:tcPr>
            <w:tcW w:w="1842" w:type="dxa"/>
            <w:vMerge/>
          </w:tcPr>
          <w:p w14:paraId="32F69989" w14:textId="77777777" w:rsidR="007D6A09" w:rsidRDefault="007D6A09" w:rsidP="00E90429">
            <w:pPr>
              <w:rPr>
                <w:rFonts w:ascii="UD デジタル 教科書体 NK-R" w:eastAsia="UD デジタル 教科書体 NK-R"/>
              </w:rPr>
            </w:pPr>
          </w:p>
        </w:tc>
        <w:tc>
          <w:tcPr>
            <w:tcW w:w="1610" w:type="dxa"/>
            <w:vMerge/>
          </w:tcPr>
          <w:p w14:paraId="396CED18"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22D080C5"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05CB7C37" w14:textId="77777777" w:rsidTr="00E90429">
        <w:trPr>
          <w:trHeight w:val="260"/>
        </w:trPr>
        <w:tc>
          <w:tcPr>
            <w:tcW w:w="628" w:type="dxa"/>
            <w:vMerge/>
          </w:tcPr>
          <w:p w14:paraId="05B022E6" w14:textId="77777777" w:rsidR="007D6A09" w:rsidRDefault="007D6A09" w:rsidP="00E90429">
            <w:pPr>
              <w:jc w:val="left"/>
              <w:rPr>
                <w:rFonts w:ascii="UD デジタル 教科書体 NK-R" w:eastAsia="UD デジタル 教科書体 NK-R"/>
              </w:rPr>
            </w:pPr>
          </w:p>
        </w:tc>
        <w:tc>
          <w:tcPr>
            <w:tcW w:w="4697" w:type="dxa"/>
            <w:gridSpan w:val="2"/>
            <w:shd w:val="clear" w:color="auto" w:fill="D9D9D9" w:themeFill="background1" w:themeFillShade="D9"/>
          </w:tcPr>
          <w:p w14:paraId="51379032" w14:textId="77777777" w:rsidR="007D6A09" w:rsidRPr="007D6A09" w:rsidRDefault="007D6A09" w:rsidP="00E90429">
            <w:pPr>
              <w:jc w:val="center"/>
              <w:rPr>
                <w:rFonts w:ascii="ＭＳ Ｐゴシック" w:eastAsia="ＭＳ Ｐゴシック" w:hAnsi="ＭＳ Ｐゴシック"/>
              </w:rPr>
            </w:pPr>
            <w:r w:rsidRPr="007D6A09">
              <w:rPr>
                <w:rFonts w:ascii="ＭＳ Ｐゴシック" w:eastAsia="ＭＳ Ｐゴシック" w:hAnsi="ＭＳ Ｐゴシック" w:hint="eastAsia"/>
              </w:rPr>
              <w:t>児童の実態</w:t>
            </w:r>
          </w:p>
        </w:tc>
        <w:tc>
          <w:tcPr>
            <w:tcW w:w="1842" w:type="dxa"/>
            <w:vMerge/>
          </w:tcPr>
          <w:p w14:paraId="5BA3A24F" w14:textId="77777777" w:rsidR="007D6A09" w:rsidRDefault="007D6A09" w:rsidP="00E90429">
            <w:pPr>
              <w:pStyle w:val="af"/>
              <w:numPr>
                <w:ilvl w:val="0"/>
                <w:numId w:val="7"/>
              </w:numPr>
              <w:ind w:leftChars="0"/>
              <w:jc w:val="left"/>
              <w:rPr>
                <w:rFonts w:ascii="UD デジタル 教科書体 NK-R" w:eastAsia="UD デジタル 教科書体 NK-R"/>
              </w:rPr>
            </w:pPr>
          </w:p>
        </w:tc>
        <w:tc>
          <w:tcPr>
            <w:tcW w:w="1610" w:type="dxa"/>
            <w:vMerge/>
          </w:tcPr>
          <w:p w14:paraId="2F9689DD"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3D33C2F8"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4E0ABA20" w14:textId="77777777" w:rsidTr="00E90429">
        <w:trPr>
          <w:trHeight w:val="1229"/>
        </w:trPr>
        <w:tc>
          <w:tcPr>
            <w:tcW w:w="628" w:type="dxa"/>
            <w:vMerge/>
          </w:tcPr>
          <w:p w14:paraId="6A68EE78" w14:textId="77777777" w:rsidR="007D6A09" w:rsidRDefault="007D6A09" w:rsidP="00E90429">
            <w:pPr>
              <w:jc w:val="left"/>
              <w:rPr>
                <w:rFonts w:ascii="UD デジタル 教科書体 NK-R" w:eastAsia="UD デジタル 教科書体 NK-R"/>
              </w:rPr>
            </w:pPr>
          </w:p>
        </w:tc>
        <w:tc>
          <w:tcPr>
            <w:tcW w:w="4697" w:type="dxa"/>
            <w:gridSpan w:val="2"/>
          </w:tcPr>
          <w:p w14:paraId="56915D0A" w14:textId="77777777" w:rsidR="007D6A09" w:rsidRDefault="007D6A09" w:rsidP="00E90429">
            <w:pPr>
              <w:jc w:val="left"/>
              <w:rPr>
                <w:rFonts w:ascii="UD デジタル 教科書体 NK-R" w:eastAsia="UD デジタル 教科書体 NK-R"/>
              </w:rPr>
            </w:pPr>
          </w:p>
          <w:p w14:paraId="21AB349B" w14:textId="77777777" w:rsidR="007D6A09" w:rsidRDefault="007D6A09" w:rsidP="00E90429">
            <w:pPr>
              <w:jc w:val="left"/>
              <w:rPr>
                <w:rFonts w:ascii="UD デジタル 教科書体 NK-R" w:eastAsia="UD デジタル 教科書体 NK-R"/>
              </w:rPr>
            </w:pPr>
          </w:p>
          <w:p w14:paraId="400DEE55" w14:textId="77777777" w:rsidR="007D6A09" w:rsidRDefault="007D6A09" w:rsidP="00E90429">
            <w:pPr>
              <w:jc w:val="left"/>
              <w:rPr>
                <w:rFonts w:ascii="UD デジタル 教科書体 NK-R" w:eastAsia="UD デジタル 教科書体 NK-R"/>
              </w:rPr>
            </w:pPr>
          </w:p>
        </w:tc>
        <w:tc>
          <w:tcPr>
            <w:tcW w:w="1842" w:type="dxa"/>
            <w:vMerge/>
          </w:tcPr>
          <w:p w14:paraId="717D0C6A" w14:textId="77777777" w:rsidR="007D6A09" w:rsidRDefault="007D6A09" w:rsidP="00E90429">
            <w:pPr>
              <w:pStyle w:val="af"/>
              <w:numPr>
                <w:ilvl w:val="0"/>
                <w:numId w:val="7"/>
              </w:numPr>
              <w:ind w:leftChars="0"/>
              <w:jc w:val="left"/>
              <w:rPr>
                <w:rFonts w:ascii="UD デジタル 教科書体 NK-R" w:eastAsia="UD デジタル 教科書体 NK-R"/>
              </w:rPr>
            </w:pPr>
          </w:p>
        </w:tc>
        <w:tc>
          <w:tcPr>
            <w:tcW w:w="1610" w:type="dxa"/>
            <w:vMerge/>
          </w:tcPr>
          <w:p w14:paraId="65524108"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1F95B9EF"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4A44B51D" w14:textId="77777777" w:rsidTr="00E90429">
        <w:trPr>
          <w:trHeight w:val="454"/>
        </w:trPr>
        <w:tc>
          <w:tcPr>
            <w:tcW w:w="628" w:type="dxa"/>
            <w:vMerge w:val="restart"/>
          </w:tcPr>
          <w:p w14:paraId="05877022" w14:textId="7E62FBAC" w:rsidR="007D6A09" w:rsidRDefault="007D6A09" w:rsidP="007D6A09">
            <w:pPr>
              <w:jc w:val="left"/>
              <w:rPr>
                <w:rFonts w:ascii="UD デジタル 教科書体 NK-R" w:eastAsia="UD デジタル 教科書体 NK-R"/>
              </w:rPr>
            </w:pPr>
            <w:r>
              <w:rPr>
                <w:rFonts w:ascii="UD デジタル 教科書体 NK-R" w:eastAsia="UD デジタル 教科書体 NK-R" w:hint="eastAsia"/>
              </w:rPr>
              <w:t>C児</w:t>
            </w:r>
          </w:p>
        </w:tc>
        <w:tc>
          <w:tcPr>
            <w:tcW w:w="4697" w:type="dxa"/>
            <w:gridSpan w:val="2"/>
            <w:shd w:val="clear" w:color="auto" w:fill="D9D9D9" w:themeFill="background1" w:themeFillShade="D9"/>
            <w:vAlign w:val="center"/>
          </w:tcPr>
          <w:p w14:paraId="37E57456" w14:textId="77777777" w:rsidR="007D6A09" w:rsidRPr="007D6A09" w:rsidRDefault="007D6A09" w:rsidP="007D6A09">
            <w:pPr>
              <w:jc w:val="center"/>
              <w:rPr>
                <w:rFonts w:ascii="ＭＳ ゴシック" w:eastAsia="ＭＳ ゴシック" w:hAnsi="ＭＳ ゴシック"/>
              </w:rPr>
            </w:pPr>
            <w:r w:rsidRPr="007D6A09">
              <w:rPr>
                <w:rFonts w:ascii="ＭＳ ゴシック" w:eastAsia="ＭＳ ゴシック" w:hAnsi="ＭＳ ゴシック" w:hint="eastAsia"/>
              </w:rPr>
              <w:t>個別の指導計画</w:t>
            </w:r>
          </w:p>
        </w:tc>
        <w:tc>
          <w:tcPr>
            <w:tcW w:w="1842" w:type="dxa"/>
            <w:vMerge w:val="restart"/>
          </w:tcPr>
          <w:p w14:paraId="08AA6ED9" w14:textId="77777777" w:rsidR="007D6A09" w:rsidRDefault="007D6A09" w:rsidP="007D6A09">
            <w:pPr>
              <w:pStyle w:val="af"/>
              <w:numPr>
                <w:ilvl w:val="0"/>
                <w:numId w:val="13"/>
              </w:numPr>
              <w:ind w:leftChars="0"/>
              <w:jc w:val="left"/>
              <w:rPr>
                <w:rFonts w:ascii="UD デジタル 教科書体 NK-R" w:eastAsia="UD デジタル 教科書体 NK-R"/>
              </w:rPr>
            </w:pPr>
          </w:p>
          <w:p w14:paraId="0D6B2505" w14:textId="77777777" w:rsidR="007D6A09" w:rsidRDefault="007D6A09" w:rsidP="007D6A09">
            <w:pPr>
              <w:pStyle w:val="af"/>
              <w:numPr>
                <w:ilvl w:val="0"/>
                <w:numId w:val="13"/>
              </w:numPr>
              <w:ind w:leftChars="0"/>
              <w:jc w:val="left"/>
              <w:rPr>
                <w:rFonts w:ascii="UD デジタル 教科書体 NK-R" w:eastAsia="UD デジタル 教科書体 NK-R"/>
              </w:rPr>
            </w:pPr>
          </w:p>
          <w:p w14:paraId="6277EE68" w14:textId="77777777" w:rsidR="007D6A09" w:rsidRDefault="007D6A09" w:rsidP="007D6A09">
            <w:pPr>
              <w:pStyle w:val="af"/>
              <w:numPr>
                <w:ilvl w:val="0"/>
                <w:numId w:val="13"/>
              </w:numPr>
              <w:ind w:leftChars="0"/>
              <w:jc w:val="left"/>
              <w:rPr>
                <w:rFonts w:ascii="UD デジタル 教科書体 NK-R" w:eastAsia="UD デジタル 教科書体 NK-R"/>
              </w:rPr>
            </w:pPr>
          </w:p>
          <w:p w14:paraId="2E01F176" w14:textId="77777777" w:rsidR="007D6A09" w:rsidRPr="007D6A09" w:rsidRDefault="007D6A09" w:rsidP="007D6A09">
            <w:pPr>
              <w:pStyle w:val="af"/>
              <w:ind w:leftChars="0" w:left="360"/>
              <w:jc w:val="left"/>
              <w:rPr>
                <w:rFonts w:ascii="UD デジタル 教科書体 NK-R" w:eastAsia="UD デジタル 教科書体 NK-R"/>
              </w:rPr>
            </w:pPr>
          </w:p>
          <w:p w14:paraId="1B990201" w14:textId="77777777" w:rsidR="007D6A09" w:rsidRPr="007D6A09" w:rsidRDefault="007D6A09" w:rsidP="007D6A09">
            <w:pPr>
              <w:jc w:val="left"/>
              <w:rPr>
                <w:rFonts w:ascii="UD デジタル 教科書体 NK-R" w:eastAsia="UD デジタル 教科書体 NK-R"/>
              </w:rPr>
            </w:pPr>
          </w:p>
          <w:p w14:paraId="57EE9470" w14:textId="77777777" w:rsidR="007D6A09" w:rsidRPr="007D6A09" w:rsidRDefault="007D6A09" w:rsidP="007D6A09">
            <w:pPr>
              <w:jc w:val="left"/>
              <w:rPr>
                <w:rFonts w:ascii="UD デジタル 教科書体 NK-R" w:eastAsia="UD デジタル 教科書体 NK-R"/>
              </w:rPr>
            </w:pPr>
          </w:p>
          <w:p w14:paraId="452F71BF" w14:textId="77777777" w:rsidR="007D6A09" w:rsidRPr="003F3B86" w:rsidRDefault="007D6A09" w:rsidP="007D6A09">
            <w:pPr>
              <w:jc w:val="left"/>
              <w:rPr>
                <w:rFonts w:ascii="UD デジタル 教科書体 NK-R" w:eastAsia="UD デジタル 教科書体 NK-R"/>
              </w:rPr>
            </w:pPr>
          </w:p>
        </w:tc>
        <w:tc>
          <w:tcPr>
            <w:tcW w:w="1610" w:type="dxa"/>
            <w:vMerge w:val="restart"/>
          </w:tcPr>
          <w:p w14:paraId="76C16FBD" w14:textId="77777777" w:rsidR="007D6A09" w:rsidRDefault="007D6A09" w:rsidP="007D6A09">
            <w:pPr>
              <w:pStyle w:val="af"/>
              <w:numPr>
                <w:ilvl w:val="0"/>
                <w:numId w:val="14"/>
              </w:numPr>
              <w:ind w:leftChars="0"/>
              <w:jc w:val="left"/>
              <w:rPr>
                <w:rFonts w:ascii="UD デジタル 教科書体 NK-R" w:eastAsia="UD デジタル 教科書体 NK-R"/>
              </w:rPr>
            </w:pPr>
          </w:p>
          <w:p w14:paraId="75E8AACE" w14:textId="77777777" w:rsidR="007D6A09" w:rsidRDefault="007D6A09" w:rsidP="007D6A09">
            <w:pPr>
              <w:pStyle w:val="af"/>
              <w:numPr>
                <w:ilvl w:val="0"/>
                <w:numId w:val="14"/>
              </w:numPr>
              <w:ind w:leftChars="0"/>
              <w:jc w:val="left"/>
              <w:rPr>
                <w:rFonts w:ascii="UD デジタル 教科書体 NK-R" w:eastAsia="UD デジタル 教科書体 NK-R"/>
              </w:rPr>
            </w:pPr>
          </w:p>
          <w:p w14:paraId="79ED987E" w14:textId="77777777" w:rsidR="007D6A09" w:rsidRDefault="007D6A09" w:rsidP="007D6A09">
            <w:pPr>
              <w:pStyle w:val="af"/>
              <w:numPr>
                <w:ilvl w:val="0"/>
                <w:numId w:val="14"/>
              </w:numPr>
              <w:ind w:leftChars="0"/>
              <w:jc w:val="left"/>
              <w:rPr>
                <w:rFonts w:ascii="UD デジタル 教科書体 NK-R" w:eastAsia="UD デジタル 教科書体 NK-R"/>
              </w:rPr>
            </w:pPr>
          </w:p>
          <w:p w14:paraId="32A903E1" w14:textId="77777777" w:rsidR="007D6A09" w:rsidRDefault="007D6A09" w:rsidP="007D6A09">
            <w:pPr>
              <w:jc w:val="left"/>
              <w:rPr>
                <w:rFonts w:ascii="UD デジタル 教科書体 NK-R" w:eastAsia="UD デジタル 教科書体 NK-R"/>
              </w:rPr>
            </w:pPr>
          </w:p>
        </w:tc>
        <w:tc>
          <w:tcPr>
            <w:tcW w:w="1679" w:type="dxa"/>
            <w:vMerge w:val="restart"/>
          </w:tcPr>
          <w:p w14:paraId="2B001D20" w14:textId="77777777" w:rsidR="007D6A09" w:rsidRDefault="007D6A09" w:rsidP="007D6A09">
            <w:pPr>
              <w:pStyle w:val="af"/>
              <w:numPr>
                <w:ilvl w:val="0"/>
                <w:numId w:val="15"/>
              </w:numPr>
              <w:ind w:leftChars="0"/>
              <w:jc w:val="left"/>
              <w:rPr>
                <w:rFonts w:ascii="UD デジタル 教科書体 NK-R" w:eastAsia="UD デジタル 教科書体 NK-R"/>
              </w:rPr>
            </w:pPr>
            <w:r>
              <w:rPr>
                <w:rFonts w:ascii="UD デジタル 教科書体 NK-R" w:eastAsia="UD デジタル 教科書体 NK-R" w:hint="eastAsia"/>
              </w:rPr>
              <w:t xml:space="preserve">　</w:t>
            </w:r>
          </w:p>
          <w:p w14:paraId="3E6A1823" w14:textId="77777777" w:rsidR="007D6A09" w:rsidRDefault="007D6A09" w:rsidP="007D6A09">
            <w:pPr>
              <w:pStyle w:val="af"/>
              <w:numPr>
                <w:ilvl w:val="0"/>
                <w:numId w:val="15"/>
              </w:numPr>
              <w:ind w:leftChars="0"/>
              <w:jc w:val="left"/>
              <w:rPr>
                <w:rFonts w:ascii="UD デジタル 教科書体 NK-R" w:eastAsia="UD デジタル 教科書体 NK-R"/>
              </w:rPr>
            </w:pPr>
          </w:p>
          <w:p w14:paraId="072CC372" w14:textId="77777777" w:rsidR="007D6A09" w:rsidRPr="007D6A09" w:rsidRDefault="007D6A09" w:rsidP="007D6A09">
            <w:pPr>
              <w:pStyle w:val="af"/>
              <w:numPr>
                <w:ilvl w:val="0"/>
                <w:numId w:val="15"/>
              </w:numPr>
              <w:ind w:leftChars="0"/>
              <w:jc w:val="left"/>
              <w:rPr>
                <w:rFonts w:ascii="UD デジタル 教科書体 NK-R" w:eastAsia="UD デジタル 教科書体 NK-R"/>
              </w:rPr>
            </w:pPr>
          </w:p>
          <w:p w14:paraId="5B529FE3" w14:textId="77777777" w:rsidR="007D6A09" w:rsidRPr="007D6A09" w:rsidRDefault="007D6A09" w:rsidP="007D6A09">
            <w:pPr>
              <w:jc w:val="left"/>
              <w:rPr>
                <w:rFonts w:ascii="UD デジタル 教科書体 NK-R" w:eastAsia="UD デジタル 教科書体 NK-R"/>
              </w:rPr>
            </w:pPr>
          </w:p>
          <w:p w14:paraId="0BCCBF81" w14:textId="77777777" w:rsidR="007D6A09" w:rsidRPr="007D6A09" w:rsidRDefault="007D6A09" w:rsidP="007D6A09">
            <w:pPr>
              <w:jc w:val="left"/>
              <w:rPr>
                <w:rFonts w:ascii="UD デジタル 教科書体 NK-R" w:eastAsia="UD デジタル 教科書体 NK-R"/>
              </w:rPr>
            </w:pPr>
          </w:p>
          <w:p w14:paraId="48DB6AE4" w14:textId="77777777" w:rsidR="007D6A09" w:rsidRDefault="007D6A09" w:rsidP="007D6A09">
            <w:pPr>
              <w:pStyle w:val="af"/>
              <w:ind w:leftChars="0" w:left="360"/>
              <w:jc w:val="left"/>
              <w:rPr>
                <w:rFonts w:ascii="UD デジタル 教科書体 NK-R" w:eastAsia="UD デジタル 教科書体 NK-R"/>
              </w:rPr>
            </w:pPr>
          </w:p>
          <w:p w14:paraId="6C386341" w14:textId="77777777" w:rsidR="007D6A09" w:rsidRDefault="007D6A09" w:rsidP="007D6A09">
            <w:pPr>
              <w:jc w:val="left"/>
              <w:rPr>
                <w:rFonts w:ascii="UD デジタル 教科書体 NK-R" w:eastAsia="UD デジタル 教科書体 NK-R"/>
              </w:rPr>
            </w:pPr>
          </w:p>
        </w:tc>
      </w:tr>
      <w:tr w:rsidR="007D6A09" w14:paraId="2E32F566" w14:textId="77777777" w:rsidTr="00740505">
        <w:trPr>
          <w:trHeight w:val="354"/>
        </w:trPr>
        <w:tc>
          <w:tcPr>
            <w:tcW w:w="628" w:type="dxa"/>
            <w:vMerge/>
          </w:tcPr>
          <w:p w14:paraId="48E50728" w14:textId="77777777" w:rsidR="007D6A09" w:rsidRDefault="007D6A09" w:rsidP="007D6A09">
            <w:pPr>
              <w:jc w:val="left"/>
              <w:rPr>
                <w:rFonts w:ascii="UD デジタル 教科書体 NK-R" w:eastAsia="UD デジタル 教科書体 NK-R"/>
              </w:rPr>
            </w:pPr>
          </w:p>
        </w:tc>
        <w:tc>
          <w:tcPr>
            <w:tcW w:w="2302" w:type="dxa"/>
            <w:shd w:val="clear" w:color="auto" w:fill="D9D9D9" w:themeFill="background1" w:themeFillShade="D9"/>
            <w:vAlign w:val="center"/>
          </w:tcPr>
          <w:p w14:paraId="15505968" w14:textId="77777777" w:rsidR="007D6A09" w:rsidRPr="007D6A09" w:rsidRDefault="007D6A09" w:rsidP="007D6A09">
            <w:pPr>
              <w:jc w:val="center"/>
              <w:rPr>
                <w:rFonts w:ascii="ＭＳ ゴシック" w:eastAsia="ＭＳ ゴシック" w:hAnsi="ＭＳ ゴシック"/>
              </w:rPr>
            </w:pPr>
            <w:r w:rsidRPr="007D6A09">
              <w:rPr>
                <w:rFonts w:ascii="ＭＳ ゴシック" w:eastAsia="ＭＳ ゴシック" w:hAnsi="ＭＳ ゴシック" w:hint="eastAsia"/>
              </w:rPr>
              <w:t>長期目標</w:t>
            </w:r>
          </w:p>
        </w:tc>
        <w:tc>
          <w:tcPr>
            <w:tcW w:w="2395" w:type="dxa"/>
            <w:shd w:val="clear" w:color="auto" w:fill="D9D9D9" w:themeFill="background1" w:themeFillShade="D9"/>
          </w:tcPr>
          <w:p w14:paraId="4682B662" w14:textId="77777777" w:rsidR="007D6A09" w:rsidRPr="007D6A09" w:rsidRDefault="007D6A09" w:rsidP="007D6A09">
            <w:pPr>
              <w:jc w:val="center"/>
              <w:rPr>
                <w:rFonts w:ascii="ＭＳ ゴシック" w:eastAsia="ＭＳ ゴシック" w:hAnsi="ＭＳ ゴシック"/>
              </w:rPr>
            </w:pPr>
            <w:r w:rsidRPr="007D6A09">
              <w:rPr>
                <w:rFonts w:ascii="ＭＳ ゴシック" w:eastAsia="ＭＳ ゴシック" w:hAnsi="ＭＳ ゴシック" w:hint="eastAsia"/>
              </w:rPr>
              <w:t>短期目標</w:t>
            </w:r>
          </w:p>
        </w:tc>
        <w:tc>
          <w:tcPr>
            <w:tcW w:w="1842" w:type="dxa"/>
            <w:vMerge/>
          </w:tcPr>
          <w:p w14:paraId="1F9BB202" w14:textId="77777777" w:rsidR="007D6A09" w:rsidRDefault="007D6A09" w:rsidP="007D6A09">
            <w:pPr>
              <w:rPr>
                <w:rFonts w:ascii="UD デジタル 教科書体 NK-R" w:eastAsia="UD デジタル 教科書体 NK-R"/>
              </w:rPr>
            </w:pPr>
          </w:p>
        </w:tc>
        <w:tc>
          <w:tcPr>
            <w:tcW w:w="1610" w:type="dxa"/>
            <w:vMerge/>
          </w:tcPr>
          <w:p w14:paraId="3308B97D"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70C0C42D"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0C9D4969" w14:textId="77777777" w:rsidTr="00E90429">
        <w:trPr>
          <w:trHeight w:val="248"/>
        </w:trPr>
        <w:tc>
          <w:tcPr>
            <w:tcW w:w="628" w:type="dxa"/>
            <w:vMerge/>
          </w:tcPr>
          <w:p w14:paraId="73FD180D" w14:textId="77777777" w:rsidR="007D6A09" w:rsidRDefault="007D6A09" w:rsidP="007D6A09">
            <w:pPr>
              <w:jc w:val="left"/>
              <w:rPr>
                <w:rFonts w:ascii="UD デジタル 教科書体 NK-R" w:eastAsia="UD デジタル 教科書体 NK-R"/>
              </w:rPr>
            </w:pPr>
          </w:p>
        </w:tc>
        <w:tc>
          <w:tcPr>
            <w:tcW w:w="2302" w:type="dxa"/>
          </w:tcPr>
          <w:p w14:paraId="4F90AE4C" w14:textId="77777777" w:rsidR="007D6A09" w:rsidRDefault="007D6A09" w:rsidP="007D6A09">
            <w:pPr>
              <w:rPr>
                <w:rFonts w:ascii="UD デジタル 教科書体 NK-R" w:eastAsia="UD デジタル 教科書体 NK-R"/>
              </w:rPr>
            </w:pPr>
          </w:p>
          <w:p w14:paraId="3CB6C095" w14:textId="77777777" w:rsidR="007D6A09" w:rsidRDefault="007D6A09" w:rsidP="007D6A09">
            <w:pPr>
              <w:rPr>
                <w:rFonts w:ascii="UD デジタル 教科書体 NK-R" w:eastAsia="UD デジタル 教科書体 NK-R"/>
              </w:rPr>
            </w:pPr>
          </w:p>
          <w:p w14:paraId="26CF570A" w14:textId="6B267080" w:rsidR="007D6A09" w:rsidRDefault="007D6A09" w:rsidP="007D6A09">
            <w:pPr>
              <w:rPr>
                <w:rFonts w:ascii="UD デジタル 教科書体 NK-R" w:eastAsia="UD デジタル 教科書体 NK-R"/>
              </w:rPr>
            </w:pPr>
          </w:p>
        </w:tc>
        <w:tc>
          <w:tcPr>
            <w:tcW w:w="2395" w:type="dxa"/>
          </w:tcPr>
          <w:p w14:paraId="7B4AD380" w14:textId="77777777" w:rsidR="007D6A09" w:rsidRDefault="007D6A09" w:rsidP="007D6A09">
            <w:pPr>
              <w:ind w:left="741"/>
              <w:jc w:val="left"/>
              <w:rPr>
                <w:rFonts w:ascii="UD デジタル 教科書体 NK-R" w:eastAsia="UD デジタル 教科書体 NK-R"/>
              </w:rPr>
            </w:pPr>
          </w:p>
        </w:tc>
        <w:tc>
          <w:tcPr>
            <w:tcW w:w="1842" w:type="dxa"/>
            <w:vMerge/>
          </w:tcPr>
          <w:p w14:paraId="00A0D089" w14:textId="77777777" w:rsidR="007D6A09" w:rsidRDefault="007D6A09" w:rsidP="007D6A09">
            <w:pPr>
              <w:rPr>
                <w:rFonts w:ascii="UD デジタル 教科書体 NK-R" w:eastAsia="UD デジタル 教科書体 NK-R"/>
              </w:rPr>
            </w:pPr>
          </w:p>
        </w:tc>
        <w:tc>
          <w:tcPr>
            <w:tcW w:w="1610" w:type="dxa"/>
            <w:vMerge/>
          </w:tcPr>
          <w:p w14:paraId="346CD523"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4E39707D"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7CE59585" w14:textId="77777777" w:rsidTr="00E90429">
        <w:trPr>
          <w:trHeight w:val="260"/>
        </w:trPr>
        <w:tc>
          <w:tcPr>
            <w:tcW w:w="628" w:type="dxa"/>
            <w:vMerge/>
          </w:tcPr>
          <w:p w14:paraId="091602C9" w14:textId="77777777" w:rsidR="007D6A09" w:rsidRDefault="007D6A09" w:rsidP="007D6A09">
            <w:pPr>
              <w:jc w:val="left"/>
              <w:rPr>
                <w:rFonts w:ascii="UD デジタル 教科書体 NK-R" w:eastAsia="UD デジタル 教科書体 NK-R"/>
              </w:rPr>
            </w:pPr>
          </w:p>
        </w:tc>
        <w:tc>
          <w:tcPr>
            <w:tcW w:w="4697" w:type="dxa"/>
            <w:gridSpan w:val="2"/>
            <w:shd w:val="clear" w:color="auto" w:fill="D9D9D9" w:themeFill="background1" w:themeFillShade="D9"/>
          </w:tcPr>
          <w:p w14:paraId="2C7590FE" w14:textId="77777777" w:rsidR="007D6A09" w:rsidRPr="007D6A09" w:rsidRDefault="007D6A09" w:rsidP="007D6A09">
            <w:pPr>
              <w:jc w:val="center"/>
              <w:rPr>
                <w:rFonts w:ascii="ＭＳ Ｐゴシック" w:eastAsia="ＭＳ Ｐゴシック" w:hAnsi="ＭＳ Ｐゴシック"/>
              </w:rPr>
            </w:pPr>
            <w:r w:rsidRPr="007D6A09">
              <w:rPr>
                <w:rFonts w:ascii="ＭＳ Ｐゴシック" w:eastAsia="ＭＳ Ｐゴシック" w:hAnsi="ＭＳ Ｐゴシック" w:hint="eastAsia"/>
              </w:rPr>
              <w:t>児童の実態</w:t>
            </w:r>
          </w:p>
        </w:tc>
        <w:tc>
          <w:tcPr>
            <w:tcW w:w="1842" w:type="dxa"/>
            <w:vMerge/>
          </w:tcPr>
          <w:p w14:paraId="35482E0D" w14:textId="77777777" w:rsidR="007D6A09" w:rsidRDefault="007D6A09" w:rsidP="007D6A09">
            <w:pPr>
              <w:pStyle w:val="af"/>
              <w:numPr>
                <w:ilvl w:val="0"/>
                <w:numId w:val="7"/>
              </w:numPr>
              <w:ind w:leftChars="0"/>
              <w:jc w:val="left"/>
              <w:rPr>
                <w:rFonts w:ascii="UD デジタル 教科書体 NK-R" w:eastAsia="UD デジタル 教科書体 NK-R"/>
              </w:rPr>
            </w:pPr>
          </w:p>
        </w:tc>
        <w:tc>
          <w:tcPr>
            <w:tcW w:w="1610" w:type="dxa"/>
            <w:vMerge/>
          </w:tcPr>
          <w:p w14:paraId="2D1B7108"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10CBFE40" w14:textId="77777777" w:rsidR="007D6A09" w:rsidRDefault="007D6A09" w:rsidP="007D6A09">
            <w:pPr>
              <w:pStyle w:val="af"/>
              <w:numPr>
                <w:ilvl w:val="0"/>
                <w:numId w:val="10"/>
              </w:numPr>
              <w:ind w:leftChars="0"/>
              <w:jc w:val="left"/>
              <w:rPr>
                <w:rFonts w:ascii="UD デジタル 教科書体 NK-R" w:eastAsia="UD デジタル 教科書体 NK-R"/>
              </w:rPr>
            </w:pPr>
          </w:p>
        </w:tc>
      </w:tr>
      <w:tr w:rsidR="007D6A09" w14:paraId="13E0FCFA" w14:textId="77777777" w:rsidTr="00E90429">
        <w:trPr>
          <w:trHeight w:val="1229"/>
        </w:trPr>
        <w:tc>
          <w:tcPr>
            <w:tcW w:w="628" w:type="dxa"/>
            <w:vMerge/>
          </w:tcPr>
          <w:p w14:paraId="0EA5F8F8" w14:textId="77777777" w:rsidR="007D6A09" w:rsidRDefault="007D6A09" w:rsidP="007D6A09">
            <w:pPr>
              <w:jc w:val="left"/>
              <w:rPr>
                <w:rFonts w:ascii="UD デジタル 教科書体 NK-R" w:eastAsia="UD デジタル 教科書体 NK-R"/>
              </w:rPr>
            </w:pPr>
          </w:p>
        </w:tc>
        <w:tc>
          <w:tcPr>
            <w:tcW w:w="4697" w:type="dxa"/>
            <w:gridSpan w:val="2"/>
          </w:tcPr>
          <w:p w14:paraId="104CFA12" w14:textId="77777777" w:rsidR="007D6A09" w:rsidRDefault="007D6A09" w:rsidP="007D6A09">
            <w:pPr>
              <w:jc w:val="left"/>
              <w:rPr>
                <w:rFonts w:ascii="UD デジタル 教科書体 NK-R" w:eastAsia="UD デジタル 教科書体 NK-R"/>
              </w:rPr>
            </w:pPr>
          </w:p>
          <w:p w14:paraId="74222BF3" w14:textId="77777777" w:rsidR="007D6A09" w:rsidRDefault="007D6A09" w:rsidP="007D6A09">
            <w:pPr>
              <w:jc w:val="left"/>
              <w:rPr>
                <w:rFonts w:ascii="UD デジタル 教科書体 NK-R" w:eastAsia="UD デジタル 教科書体 NK-R"/>
              </w:rPr>
            </w:pPr>
          </w:p>
          <w:p w14:paraId="5DFCF7F2" w14:textId="77777777" w:rsidR="007D6A09" w:rsidRDefault="007D6A09" w:rsidP="007D6A09">
            <w:pPr>
              <w:jc w:val="left"/>
              <w:rPr>
                <w:rFonts w:ascii="UD デジタル 教科書体 NK-R" w:eastAsia="UD デジタル 教科書体 NK-R"/>
              </w:rPr>
            </w:pPr>
          </w:p>
        </w:tc>
        <w:tc>
          <w:tcPr>
            <w:tcW w:w="1842" w:type="dxa"/>
            <w:vMerge/>
          </w:tcPr>
          <w:p w14:paraId="4CC0E3B1" w14:textId="77777777" w:rsidR="007D6A09" w:rsidRDefault="007D6A09" w:rsidP="007D6A09">
            <w:pPr>
              <w:pStyle w:val="af"/>
              <w:numPr>
                <w:ilvl w:val="0"/>
                <w:numId w:val="7"/>
              </w:numPr>
              <w:ind w:leftChars="0"/>
              <w:jc w:val="left"/>
              <w:rPr>
                <w:rFonts w:ascii="UD デジタル 教科書体 NK-R" w:eastAsia="UD デジタル 教科書体 NK-R"/>
              </w:rPr>
            </w:pPr>
          </w:p>
        </w:tc>
        <w:tc>
          <w:tcPr>
            <w:tcW w:w="1610" w:type="dxa"/>
            <w:vMerge/>
          </w:tcPr>
          <w:p w14:paraId="1EEBE2E8" w14:textId="77777777" w:rsidR="007D6A09" w:rsidRDefault="007D6A09" w:rsidP="007D6A09">
            <w:pPr>
              <w:pStyle w:val="af"/>
              <w:numPr>
                <w:ilvl w:val="0"/>
                <w:numId w:val="12"/>
              </w:numPr>
              <w:ind w:leftChars="0"/>
              <w:jc w:val="left"/>
              <w:rPr>
                <w:rFonts w:ascii="UD デジタル 教科書体 NK-R" w:eastAsia="UD デジタル 教科書体 NK-R"/>
              </w:rPr>
            </w:pPr>
          </w:p>
        </w:tc>
        <w:tc>
          <w:tcPr>
            <w:tcW w:w="1679" w:type="dxa"/>
            <w:vMerge/>
          </w:tcPr>
          <w:p w14:paraId="5A6C9D72" w14:textId="77777777" w:rsidR="007D6A09" w:rsidRDefault="007D6A09" w:rsidP="007D6A09">
            <w:pPr>
              <w:pStyle w:val="af"/>
              <w:numPr>
                <w:ilvl w:val="0"/>
                <w:numId w:val="10"/>
              </w:numPr>
              <w:ind w:leftChars="0"/>
              <w:jc w:val="left"/>
              <w:rPr>
                <w:rFonts w:ascii="UD デジタル 教科書体 NK-R" w:eastAsia="UD デジタル 教科書体 NK-R"/>
              </w:rPr>
            </w:pPr>
          </w:p>
        </w:tc>
      </w:tr>
    </w:tbl>
    <w:bookmarkEnd w:id="6"/>
    <w:p w14:paraId="60FED7CD" w14:textId="34589FF3" w:rsidR="009E4472" w:rsidRPr="00355442" w:rsidRDefault="00F42F5D">
      <w:pPr>
        <w:jc w:val="left"/>
        <w:rPr>
          <w:rFonts w:ascii="ＭＳ ゴシック" w:eastAsia="ＭＳ ゴシック" w:hAnsi="ＭＳ ゴシック"/>
          <w:color w:val="002060"/>
        </w:rPr>
      </w:pPr>
      <w:r>
        <w:rPr>
          <w:rFonts w:ascii="ＭＳ ゴシック" w:eastAsia="ＭＳ ゴシック" w:hAnsi="ＭＳ ゴシック" w:hint="eastAsia"/>
          <w:color w:val="002060"/>
        </w:rPr>
        <w:t>７</w:t>
      </w:r>
      <w:r w:rsidR="00A869AE" w:rsidRPr="00355442">
        <w:rPr>
          <w:rFonts w:ascii="ＭＳ ゴシック" w:eastAsia="ＭＳ ゴシック" w:hAnsi="ＭＳ ゴシック" w:hint="eastAsia"/>
          <w:color w:val="002060"/>
        </w:rPr>
        <w:t xml:space="preserve">　教材についてのメモ</w:t>
      </w:r>
    </w:p>
    <w:p w14:paraId="676A3148" w14:textId="0E6FB92E" w:rsidR="0002072E" w:rsidRDefault="0002072E" w:rsidP="00CB471C">
      <w:pPr>
        <w:jc w:val="left"/>
        <w:rPr>
          <w:rFonts w:ascii="UD デジタル 教科書体 NK-R" w:eastAsia="UD デジタル 教科書体 NK-R"/>
        </w:rPr>
      </w:pPr>
    </w:p>
    <w:p w14:paraId="6F1FCC23" w14:textId="27E87B51" w:rsidR="00B149D0" w:rsidRDefault="00B149D0" w:rsidP="00CB471C">
      <w:pPr>
        <w:jc w:val="left"/>
        <w:rPr>
          <w:rFonts w:ascii="UD デジタル 教科書体 NK-R" w:eastAsia="UD デジタル 教科書体 NK-R"/>
        </w:rPr>
      </w:pPr>
    </w:p>
    <w:p w14:paraId="1CCF98B7" w14:textId="77777777" w:rsidR="005201EA" w:rsidRDefault="005201EA" w:rsidP="00CB471C">
      <w:pPr>
        <w:jc w:val="left"/>
        <w:rPr>
          <w:rFonts w:ascii="UD デジタル 教科書体 NK-R" w:eastAsia="UD デジタル 教科書体 NK-R"/>
        </w:rPr>
      </w:pPr>
    </w:p>
    <w:p w14:paraId="7772A7C9" w14:textId="77777777" w:rsidR="00B149D0" w:rsidRPr="00355442" w:rsidRDefault="00B149D0" w:rsidP="00CB471C">
      <w:pPr>
        <w:jc w:val="left"/>
        <w:rPr>
          <w:rFonts w:ascii="UD デジタル 教科書体 NK-R" w:eastAsia="UD デジタル 教科書体 NK-R"/>
        </w:rPr>
      </w:pPr>
    </w:p>
    <w:p w14:paraId="28A6D983" w14:textId="70F05F22" w:rsidR="009E4472" w:rsidRPr="00355442" w:rsidRDefault="00F42F5D">
      <w:pPr>
        <w:jc w:val="left"/>
        <w:rPr>
          <w:rFonts w:ascii="ＭＳ ゴシック" w:eastAsia="ＭＳ ゴシック" w:hAnsi="ＭＳ ゴシック"/>
          <w:color w:val="002060"/>
        </w:rPr>
      </w:pPr>
      <w:r>
        <w:rPr>
          <w:rFonts w:ascii="ＭＳ ゴシック" w:eastAsia="ＭＳ ゴシック" w:hAnsi="ＭＳ ゴシック" w:hint="eastAsia"/>
          <w:color w:val="002060"/>
        </w:rPr>
        <w:t>８</w:t>
      </w:r>
      <w:r w:rsidR="00A869AE" w:rsidRPr="00355442">
        <w:rPr>
          <w:rFonts w:ascii="ＭＳ ゴシック" w:eastAsia="ＭＳ ゴシック" w:hAnsi="ＭＳ ゴシック" w:hint="eastAsia"/>
          <w:color w:val="002060"/>
        </w:rPr>
        <w:t xml:space="preserve">　</w:t>
      </w:r>
      <w:commentRangeStart w:id="8"/>
      <w:r w:rsidR="00A73F2F">
        <w:rPr>
          <w:rFonts w:ascii="ＭＳ ゴシック" w:eastAsia="ＭＳ ゴシック" w:hAnsi="ＭＳ ゴシック" w:hint="eastAsia"/>
          <w:color w:val="002060"/>
        </w:rPr>
        <w:t>単元</w:t>
      </w:r>
      <w:r w:rsidR="00A869AE" w:rsidRPr="00355442">
        <w:rPr>
          <w:rFonts w:ascii="ＭＳ ゴシック" w:eastAsia="ＭＳ ゴシック" w:hAnsi="ＭＳ ゴシック" w:hint="eastAsia"/>
          <w:color w:val="002060"/>
        </w:rPr>
        <w:t>計画</w:t>
      </w:r>
      <w:commentRangeEnd w:id="8"/>
      <w:r w:rsidR="00F5259E">
        <w:rPr>
          <w:rStyle w:val="a8"/>
        </w:rPr>
        <w:commentReference w:id="8"/>
      </w:r>
    </w:p>
    <w:tbl>
      <w:tblPr>
        <w:tblStyle w:val="a7"/>
        <w:tblW w:w="0" w:type="auto"/>
        <w:tblLook w:val="04A0" w:firstRow="1" w:lastRow="0" w:firstColumn="1" w:lastColumn="0" w:noHBand="0" w:noVBand="1"/>
      </w:tblPr>
      <w:tblGrid>
        <w:gridCol w:w="562"/>
        <w:gridCol w:w="3969"/>
        <w:gridCol w:w="3311"/>
        <w:gridCol w:w="2614"/>
      </w:tblGrid>
      <w:tr w:rsidR="009E4472" w:rsidRPr="007902DD" w14:paraId="79B0860C" w14:textId="77777777" w:rsidTr="007902DD">
        <w:tc>
          <w:tcPr>
            <w:tcW w:w="562" w:type="dxa"/>
            <w:shd w:val="clear" w:color="auto" w:fill="D9D9D9" w:themeFill="background1" w:themeFillShade="D9"/>
          </w:tcPr>
          <w:p w14:paraId="23F330A9" w14:textId="77777777" w:rsidR="009E4472" w:rsidRPr="007902DD" w:rsidRDefault="009E4472">
            <w:pPr>
              <w:jc w:val="center"/>
              <w:rPr>
                <w:rFonts w:ascii="ＭＳ ゴシック" w:eastAsia="ＭＳ ゴシック" w:hAnsi="ＭＳ ゴシック"/>
              </w:rPr>
            </w:pPr>
          </w:p>
        </w:tc>
        <w:tc>
          <w:tcPr>
            <w:tcW w:w="3969" w:type="dxa"/>
            <w:shd w:val="clear" w:color="auto" w:fill="D9D9D9" w:themeFill="background1" w:themeFillShade="D9"/>
          </w:tcPr>
          <w:p w14:paraId="439E9478" w14:textId="77777777" w:rsidR="009E4472" w:rsidRPr="007902DD" w:rsidRDefault="00A869AE">
            <w:pPr>
              <w:jc w:val="center"/>
              <w:rPr>
                <w:rFonts w:ascii="ＭＳ ゴシック" w:eastAsia="ＭＳ ゴシック" w:hAnsi="ＭＳ ゴシック"/>
              </w:rPr>
            </w:pPr>
            <w:r w:rsidRPr="007902DD">
              <w:rPr>
                <w:rFonts w:ascii="ＭＳ ゴシック" w:eastAsia="ＭＳ ゴシック" w:hAnsi="ＭＳ ゴシック" w:hint="eastAsia"/>
              </w:rPr>
              <w:t>学習内容・学習活動</w:t>
            </w:r>
          </w:p>
        </w:tc>
        <w:tc>
          <w:tcPr>
            <w:tcW w:w="3311" w:type="dxa"/>
            <w:shd w:val="clear" w:color="auto" w:fill="D9D9D9" w:themeFill="background1" w:themeFillShade="D9"/>
          </w:tcPr>
          <w:p w14:paraId="35B2879A" w14:textId="5D752080" w:rsidR="009E4472" w:rsidRPr="007902DD" w:rsidRDefault="00A869AE">
            <w:pPr>
              <w:jc w:val="center"/>
              <w:rPr>
                <w:rFonts w:ascii="ＭＳ ゴシック" w:eastAsia="ＭＳ ゴシック" w:hAnsi="ＭＳ ゴシック"/>
              </w:rPr>
            </w:pPr>
            <w:r w:rsidRPr="007902DD">
              <w:rPr>
                <w:rFonts w:ascii="ＭＳ ゴシック" w:eastAsia="ＭＳ ゴシック" w:hAnsi="ＭＳ ゴシック" w:hint="eastAsia"/>
              </w:rPr>
              <w:t>重点目標の評価</w:t>
            </w:r>
            <w:r w:rsidR="00A72279" w:rsidRPr="007902DD">
              <w:rPr>
                <w:rFonts w:ascii="ＭＳ ゴシック" w:eastAsia="ＭＳ ゴシック" w:hAnsi="ＭＳ ゴシック" w:hint="eastAsia"/>
                <w:color w:val="002060"/>
              </w:rPr>
              <w:t>規</w:t>
            </w:r>
            <w:r w:rsidRPr="007902DD">
              <w:rPr>
                <w:rFonts w:ascii="ＭＳ ゴシック" w:eastAsia="ＭＳ ゴシック" w:hAnsi="ＭＳ ゴシック" w:hint="eastAsia"/>
              </w:rPr>
              <w:t>準</w:t>
            </w:r>
          </w:p>
        </w:tc>
        <w:tc>
          <w:tcPr>
            <w:tcW w:w="2614" w:type="dxa"/>
            <w:shd w:val="clear" w:color="auto" w:fill="D9D9D9" w:themeFill="background1" w:themeFillShade="D9"/>
          </w:tcPr>
          <w:p w14:paraId="1D08E7C7" w14:textId="77777777" w:rsidR="009E4472" w:rsidRPr="007902DD" w:rsidRDefault="00A869AE">
            <w:pPr>
              <w:jc w:val="center"/>
              <w:rPr>
                <w:rFonts w:ascii="ＭＳ ゴシック" w:eastAsia="ＭＳ ゴシック" w:hAnsi="ＭＳ ゴシック"/>
              </w:rPr>
            </w:pPr>
            <w:r w:rsidRPr="007902DD">
              <w:rPr>
                <w:rFonts w:ascii="ＭＳ ゴシック" w:eastAsia="ＭＳ ゴシック" w:hAnsi="ＭＳ ゴシック" w:hint="eastAsia"/>
              </w:rPr>
              <w:t>評価方法</w:t>
            </w:r>
          </w:p>
        </w:tc>
      </w:tr>
      <w:tr w:rsidR="009E4472" w14:paraId="1B7BA0F6" w14:textId="77777777">
        <w:tc>
          <w:tcPr>
            <w:tcW w:w="562" w:type="dxa"/>
          </w:tcPr>
          <w:p w14:paraId="04136284" w14:textId="77777777" w:rsidR="009E4472" w:rsidRDefault="00A869AE">
            <w:pPr>
              <w:jc w:val="center"/>
              <w:rPr>
                <w:rFonts w:ascii="UD デジタル 教科書体 NK-R" w:eastAsia="UD デジタル 教科書体 NK-R"/>
              </w:rPr>
            </w:pPr>
            <w:r>
              <w:rPr>
                <w:rFonts w:ascii="UD デジタル 教科書体 NK-R" w:eastAsia="UD デジタル 教科書体 NK-R" w:hint="eastAsia"/>
              </w:rPr>
              <w:t>１</w:t>
            </w:r>
          </w:p>
        </w:tc>
        <w:tc>
          <w:tcPr>
            <w:tcW w:w="3969" w:type="dxa"/>
          </w:tcPr>
          <w:p w14:paraId="6D29916E" w14:textId="0B78FD28" w:rsidR="00B149D0" w:rsidRDefault="00B149D0" w:rsidP="00B149D0">
            <w:pPr>
              <w:jc w:val="left"/>
              <w:rPr>
                <w:rFonts w:ascii="UD デジタル 教科書体 NK-R" w:eastAsia="UD デジタル 教科書体 NK-R"/>
              </w:rPr>
            </w:pPr>
          </w:p>
          <w:p w14:paraId="76B701A5" w14:textId="47321B0F" w:rsidR="009E4472" w:rsidRDefault="009E4472" w:rsidP="00CB471C">
            <w:pPr>
              <w:jc w:val="left"/>
              <w:rPr>
                <w:rFonts w:ascii="UD デジタル 教科書体 NK-R" w:eastAsia="UD デジタル 教科書体 NK-R"/>
              </w:rPr>
            </w:pPr>
          </w:p>
        </w:tc>
        <w:tc>
          <w:tcPr>
            <w:tcW w:w="3311" w:type="dxa"/>
          </w:tcPr>
          <w:p w14:paraId="65C710C6" w14:textId="3B94A619" w:rsidR="009E4472" w:rsidRDefault="009E4472">
            <w:pPr>
              <w:jc w:val="left"/>
              <w:rPr>
                <w:rFonts w:ascii="UD デジタル 教科書体 NK-R" w:eastAsia="UD デジタル 教科書体 NK-R"/>
              </w:rPr>
            </w:pPr>
          </w:p>
        </w:tc>
        <w:tc>
          <w:tcPr>
            <w:tcW w:w="2614" w:type="dxa"/>
          </w:tcPr>
          <w:p w14:paraId="5BF230A6" w14:textId="77777777" w:rsidR="009E4472" w:rsidRDefault="009E4472" w:rsidP="00CB471C">
            <w:pPr>
              <w:jc w:val="left"/>
              <w:rPr>
                <w:rFonts w:ascii="UD デジタル 教科書体 NK-R" w:eastAsia="UD デジタル 教科書体 NK-R"/>
              </w:rPr>
            </w:pPr>
          </w:p>
          <w:p w14:paraId="603F9C02" w14:textId="77777777" w:rsidR="00B149D0" w:rsidRDefault="00B149D0" w:rsidP="00CB471C">
            <w:pPr>
              <w:jc w:val="left"/>
              <w:rPr>
                <w:rFonts w:ascii="UD デジタル 教科書体 NK-R" w:eastAsia="UD デジタル 教科書体 NK-R"/>
              </w:rPr>
            </w:pPr>
          </w:p>
          <w:p w14:paraId="510C3AEE" w14:textId="77777777" w:rsidR="00B149D0" w:rsidRDefault="00B149D0" w:rsidP="00CB471C">
            <w:pPr>
              <w:jc w:val="left"/>
              <w:rPr>
                <w:rFonts w:ascii="UD デジタル 教科書体 NK-R" w:eastAsia="UD デジタル 教科書体 NK-R"/>
              </w:rPr>
            </w:pPr>
          </w:p>
          <w:p w14:paraId="20DB6342" w14:textId="0350E274" w:rsidR="00B149D0" w:rsidRDefault="00B149D0" w:rsidP="00CB471C">
            <w:pPr>
              <w:jc w:val="left"/>
              <w:rPr>
                <w:rFonts w:ascii="UD デジタル 教科書体 NK-R" w:eastAsia="UD デジタル 教科書体 NK-R"/>
              </w:rPr>
            </w:pPr>
          </w:p>
        </w:tc>
      </w:tr>
      <w:tr w:rsidR="00B149D0" w14:paraId="2CDE9470" w14:textId="77777777">
        <w:tc>
          <w:tcPr>
            <w:tcW w:w="562" w:type="dxa"/>
          </w:tcPr>
          <w:p w14:paraId="70DAC9DE" w14:textId="72C3B4DB" w:rsidR="00B149D0" w:rsidRDefault="00B149D0" w:rsidP="00B149D0">
            <w:pPr>
              <w:jc w:val="center"/>
              <w:rPr>
                <w:rFonts w:ascii="UD デジタル 教科書体 NK-R" w:eastAsia="UD デジタル 教科書体 NK-R"/>
              </w:rPr>
            </w:pPr>
            <w:r>
              <w:rPr>
                <w:rFonts w:ascii="UD デジタル 教科書体 NK-R" w:eastAsia="UD デジタル 教科書体 NK-R" w:hint="eastAsia"/>
              </w:rPr>
              <w:t>２</w:t>
            </w:r>
          </w:p>
        </w:tc>
        <w:tc>
          <w:tcPr>
            <w:tcW w:w="3969" w:type="dxa"/>
          </w:tcPr>
          <w:p w14:paraId="73E726E0" w14:textId="77777777" w:rsidR="00B149D0" w:rsidRDefault="00B149D0" w:rsidP="00B149D0">
            <w:pPr>
              <w:jc w:val="left"/>
              <w:rPr>
                <w:rFonts w:ascii="UD デジタル 教科書体 NK-R" w:eastAsia="UD デジタル 教科書体 NK-R"/>
              </w:rPr>
            </w:pPr>
          </w:p>
          <w:p w14:paraId="147F34F3" w14:textId="2C55D55D" w:rsidR="00B149D0" w:rsidRDefault="00B149D0" w:rsidP="00B149D0">
            <w:pPr>
              <w:jc w:val="left"/>
              <w:rPr>
                <w:rFonts w:ascii="UD デジタル 教科書体 NK-R" w:eastAsia="UD デジタル 教科書体 NK-R"/>
              </w:rPr>
            </w:pPr>
          </w:p>
        </w:tc>
        <w:tc>
          <w:tcPr>
            <w:tcW w:w="3311" w:type="dxa"/>
          </w:tcPr>
          <w:p w14:paraId="6F1F05F2" w14:textId="05CB5444" w:rsidR="00B149D0" w:rsidRDefault="00B149D0" w:rsidP="00B149D0">
            <w:pPr>
              <w:jc w:val="left"/>
              <w:rPr>
                <w:rFonts w:ascii="UD デジタル 教科書体 NK-R" w:eastAsia="UD デジタル 教科書体 NK-R"/>
              </w:rPr>
            </w:pPr>
          </w:p>
        </w:tc>
        <w:tc>
          <w:tcPr>
            <w:tcW w:w="2614" w:type="dxa"/>
          </w:tcPr>
          <w:p w14:paraId="2FF66697" w14:textId="77777777" w:rsidR="00B149D0" w:rsidRDefault="00B149D0" w:rsidP="00B149D0">
            <w:pPr>
              <w:jc w:val="left"/>
              <w:rPr>
                <w:rFonts w:ascii="UD デジタル 教科書体 NK-R" w:eastAsia="UD デジタル 教科書体 NK-R"/>
              </w:rPr>
            </w:pPr>
          </w:p>
          <w:p w14:paraId="1ACA6AE0" w14:textId="77777777" w:rsidR="00B149D0" w:rsidRDefault="00B149D0" w:rsidP="00B149D0">
            <w:pPr>
              <w:jc w:val="left"/>
              <w:rPr>
                <w:rFonts w:ascii="UD デジタル 教科書体 NK-R" w:eastAsia="UD デジタル 教科書体 NK-R"/>
              </w:rPr>
            </w:pPr>
          </w:p>
          <w:p w14:paraId="6272D9CE" w14:textId="77777777" w:rsidR="00B149D0" w:rsidRDefault="00B149D0" w:rsidP="00B149D0">
            <w:pPr>
              <w:jc w:val="left"/>
              <w:rPr>
                <w:rFonts w:ascii="UD デジタル 教科書体 NK-R" w:eastAsia="UD デジタル 教科書体 NK-R"/>
              </w:rPr>
            </w:pPr>
          </w:p>
          <w:p w14:paraId="1434138C" w14:textId="646C75F7" w:rsidR="00B149D0" w:rsidRDefault="00B149D0" w:rsidP="00B149D0">
            <w:pPr>
              <w:jc w:val="left"/>
              <w:rPr>
                <w:rFonts w:ascii="UD デジタル 教科書体 NK-R" w:eastAsia="UD デジタル 教科書体 NK-R"/>
              </w:rPr>
            </w:pPr>
          </w:p>
        </w:tc>
      </w:tr>
      <w:tr w:rsidR="00B149D0" w14:paraId="3D06A4A3" w14:textId="77777777">
        <w:tc>
          <w:tcPr>
            <w:tcW w:w="562" w:type="dxa"/>
          </w:tcPr>
          <w:p w14:paraId="71F15777" w14:textId="10F07B13" w:rsidR="00B149D0" w:rsidRDefault="00B149D0" w:rsidP="00B149D0">
            <w:pPr>
              <w:jc w:val="center"/>
              <w:rPr>
                <w:rFonts w:ascii="UD デジタル 教科書体 NK-R" w:eastAsia="UD デジタル 教科書体 NK-R"/>
              </w:rPr>
            </w:pPr>
            <w:r>
              <w:rPr>
                <w:rFonts w:ascii="UD デジタル 教科書体 NK-R" w:eastAsia="UD デジタル 教科書体 NK-R" w:hint="eastAsia"/>
              </w:rPr>
              <w:t>３</w:t>
            </w:r>
          </w:p>
        </w:tc>
        <w:tc>
          <w:tcPr>
            <w:tcW w:w="3969" w:type="dxa"/>
          </w:tcPr>
          <w:p w14:paraId="52B554B5" w14:textId="3771F7CF" w:rsidR="00B149D0" w:rsidRDefault="00B149D0" w:rsidP="00B149D0">
            <w:pPr>
              <w:jc w:val="left"/>
              <w:rPr>
                <w:rFonts w:ascii="UD デジタル 教科書体 NK-R" w:eastAsia="UD デジタル 教科書体 NK-R"/>
              </w:rPr>
            </w:pPr>
          </w:p>
        </w:tc>
        <w:tc>
          <w:tcPr>
            <w:tcW w:w="3311" w:type="dxa"/>
          </w:tcPr>
          <w:p w14:paraId="117F93ED" w14:textId="6EC96783" w:rsidR="00B149D0" w:rsidRDefault="00B149D0" w:rsidP="00B149D0">
            <w:pPr>
              <w:jc w:val="left"/>
              <w:rPr>
                <w:rFonts w:ascii="UD デジタル 教科書体 NK-R" w:eastAsia="UD デジタル 教科書体 NK-R"/>
              </w:rPr>
            </w:pPr>
          </w:p>
        </w:tc>
        <w:tc>
          <w:tcPr>
            <w:tcW w:w="2614" w:type="dxa"/>
          </w:tcPr>
          <w:p w14:paraId="547A5518" w14:textId="77777777" w:rsidR="00B149D0" w:rsidRDefault="00B149D0" w:rsidP="00B149D0">
            <w:pPr>
              <w:jc w:val="left"/>
              <w:rPr>
                <w:rFonts w:ascii="UD デジタル 教科書体 NK-R" w:eastAsia="UD デジタル 教科書体 NK-R"/>
              </w:rPr>
            </w:pPr>
          </w:p>
          <w:p w14:paraId="741F6769" w14:textId="77777777" w:rsidR="00B149D0" w:rsidRDefault="00B149D0" w:rsidP="00B149D0">
            <w:pPr>
              <w:jc w:val="left"/>
              <w:rPr>
                <w:rFonts w:ascii="UD デジタル 教科書体 NK-R" w:eastAsia="UD デジタル 教科書体 NK-R"/>
              </w:rPr>
            </w:pPr>
          </w:p>
          <w:p w14:paraId="73CF2459" w14:textId="77777777" w:rsidR="00B149D0" w:rsidRDefault="00B149D0" w:rsidP="00B149D0">
            <w:pPr>
              <w:jc w:val="left"/>
              <w:rPr>
                <w:rFonts w:ascii="UD デジタル 教科書体 NK-R" w:eastAsia="UD デジタル 教科書体 NK-R"/>
              </w:rPr>
            </w:pPr>
          </w:p>
          <w:p w14:paraId="665A9B59" w14:textId="3F950F57" w:rsidR="00B149D0" w:rsidRDefault="00B149D0" w:rsidP="00B149D0">
            <w:pPr>
              <w:jc w:val="left"/>
              <w:rPr>
                <w:rFonts w:ascii="UD デジタル 教科書体 NK-R" w:eastAsia="UD デジタル 教科書体 NK-R"/>
              </w:rPr>
            </w:pPr>
          </w:p>
        </w:tc>
      </w:tr>
    </w:tbl>
    <w:p w14:paraId="429A05F0" w14:textId="77777777" w:rsidR="00F42F5D" w:rsidRDefault="00F42F5D">
      <w:pPr>
        <w:jc w:val="left"/>
        <w:rPr>
          <w:rFonts w:ascii="UD デジタル 教科書体 NK-R" w:eastAsia="UD デジタル 教科書体 NK-R"/>
        </w:rPr>
      </w:pPr>
    </w:p>
    <w:p w14:paraId="4DDEB2C0" w14:textId="216DA794" w:rsidR="00F42F5D" w:rsidRDefault="00F42F5D">
      <w:pPr>
        <w:jc w:val="left"/>
        <w:rPr>
          <w:rFonts w:ascii="ＭＳ ゴシック" w:eastAsia="ＭＳ ゴシック" w:hAnsi="ＭＳ ゴシック"/>
          <w:color w:val="002060"/>
        </w:rPr>
      </w:pPr>
      <w:r>
        <w:rPr>
          <w:rFonts w:ascii="ＭＳ ゴシック" w:eastAsia="ＭＳ ゴシック" w:hAnsi="ＭＳ ゴシック" w:hint="eastAsia"/>
          <w:color w:val="002060"/>
        </w:rPr>
        <w:t>９</w:t>
      </w:r>
      <w:r w:rsidR="00A869AE" w:rsidRPr="00355442">
        <w:rPr>
          <w:rFonts w:ascii="ＭＳ ゴシック" w:eastAsia="ＭＳ ゴシック" w:hAnsi="ＭＳ ゴシック" w:hint="eastAsia"/>
          <w:color w:val="002060"/>
        </w:rPr>
        <w:t xml:space="preserve">　</w:t>
      </w:r>
      <w:r>
        <w:rPr>
          <w:rFonts w:ascii="ＭＳ ゴシック" w:eastAsia="ＭＳ ゴシック" w:hAnsi="ＭＳ ゴシック" w:hint="eastAsia"/>
          <w:color w:val="002060"/>
        </w:rPr>
        <w:t>本単元と他教科等との関連</w:t>
      </w:r>
    </w:p>
    <w:p w14:paraId="2767E6BE" w14:textId="478FCC72" w:rsidR="00CB471C" w:rsidRDefault="00CB471C">
      <w:pPr>
        <w:jc w:val="left"/>
        <w:rPr>
          <w:rFonts w:ascii="ＭＳ ゴシック" w:eastAsia="ＭＳ ゴシック" w:hAnsi="ＭＳ ゴシック"/>
          <w:color w:val="002060"/>
        </w:rPr>
      </w:pPr>
    </w:p>
    <w:p w14:paraId="72A31CB5" w14:textId="76915026" w:rsidR="00B149D0" w:rsidRDefault="00B149D0">
      <w:pPr>
        <w:jc w:val="left"/>
        <w:rPr>
          <w:rFonts w:ascii="ＭＳ ゴシック" w:eastAsia="ＭＳ ゴシック" w:hAnsi="ＭＳ ゴシック"/>
          <w:color w:val="002060"/>
        </w:rPr>
      </w:pPr>
    </w:p>
    <w:p w14:paraId="3FBCC082" w14:textId="77777777" w:rsidR="00B149D0" w:rsidRPr="00F42F5D" w:rsidRDefault="00B149D0">
      <w:pPr>
        <w:jc w:val="left"/>
        <w:rPr>
          <w:rFonts w:ascii="ＭＳ ゴシック" w:eastAsia="ＭＳ ゴシック" w:hAnsi="ＭＳ ゴシック"/>
          <w:color w:val="002060"/>
        </w:rPr>
      </w:pPr>
    </w:p>
    <w:p w14:paraId="363CD56B" w14:textId="02B02E7F" w:rsidR="00355442" w:rsidRDefault="00F42F5D">
      <w:pPr>
        <w:jc w:val="left"/>
        <w:rPr>
          <w:rFonts w:ascii="ＭＳ ゴシック" w:eastAsia="ＭＳ ゴシック" w:hAnsi="ＭＳ ゴシック"/>
          <w:color w:val="002060"/>
        </w:rPr>
      </w:pPr>
      <w:r>
        <w:rPr>
          <w:rFonts w:ascii="ＭＳ ゴシック" w:eastAsia="ＭＳ ゴシック" w:hAnsi="ＭＳ ゴシック" w:hint="eastAsia"/>
          <w:color w:val="002060"/>
        </w:rPr>
        <w:t xml:space="preserve">１０　</w:t>
      </w:r>
      <w:r w:rsidR="00355442">
        <w:rPr>
          <w:rFonts w:ascii="ＭＳ ゴシック" w:eastAsia="ＭＳ ゴシック" w:hAnsi="ＭＳ ゴシック" w:hint="eastAsia"/>
          <w:color w:val="002060"/>
        </w:rPr>
        <w:t>本時</w:t>
      </w:r>
      <w:r w:rsidR="00317B17">
        <w:rPr>
          <w:rFonts w:ascii="ＭＳ ゴシック" w:eastAsia="ＭＳ ゴシック" w:hAnsi="ＭＳ ゴシック" w:hint="eastAsia"/>
          <w:color w:val="002060"/>
        </w:rPr>
        <w:t>（第</w:t>
      </w:r>
      <w:r w:rsidR="006D4BF6">
        <w:rPr>
          <w:rFonts w:ascii="ＭＳ ゴシック" w:eastAsia="ＭＳ ゴシック" w:hAnsi="ＭＳ ゴシック" w:hint="eastAsia"/>
          <w:color w:val="002060"/>
        </w:rPr>
        <w:t>○</w:t>
      </w:r>
      <w:r w:rsidR="00317B17">
        <w:rPr>
          <w:rFonts w:ascii="ＭＳ ゴシック" w:eastAsia="ＭＳ ゴシック" w:hAnsi="ＭＳ ゴシック" w:hint="eastAsia"/>
          <w:color w:val="002060"/>
        </w:rPr>
        <w:t>次）</w:t>
      </w:r>
    </w:p>
    <w:p w14:paraId="55D61817" w14:textId="77777777" w:rsidR="00355442" w:rsidRDefault="00355442">
      <w:pPr>
        <w:jc w:val="left"/>
        <w:rPr>
          <w:rFonts w:ascii="ＭＳ ゴシック" w:eastAsia="ＭＳ ゴシック" w:hAnsi="ＭＳ ゴシック"/>
          <w:color w:val="002060"/>
        </w:rPr>
      </w:pPr>
      <w:r>
        <w:rPr>
          <w:rFonts w:ascii="ＭＳ ゴシック" w:eastAsia="ＭＳ ゴシック" w:hAnsi="ＭＳ ゴシック" w:hint="eastAsia"/>
          <w:color w:val="002060"/>
        </w:rPr>
        <w:t>（１）</w:t>
      </w:r>
      <w:commentRangeStart w:id="9"/>
      <w:r>
        <w:rPr>
          <w:rFonts w:ascii="ＭＳ ゴシック" w:eastAsia="ＭＳ ゴシック" w:hAnsi="ＭＳ ゴシック" w:hint="eastAsia"/>
          <w:color w:val="002060"/>
        </w:rPr>
        <w:t>本時の目標</w:t>
      </w:r>
      <w:commentRangeEnd w:id="9"/>
      <w:r w:rsidR="00F5259E">
        <w:rPr>
          <w:rStyle w:val="a8"/>
        </w:rPr>
        <w:commentReference w:id="9"/>
      </w:r>
    </w:p>
    <w:p w14:paraId="44AAFFDF" w14:textId="50E2F69C" w:rsidR="00CB471C" w:rsidRDefault="00CB471C" w:rsidP="00CB471C">
      <w:pPr>
        <w:jc w:val="left"/>
        <w:rPr>
          <w:rFonts w:ascii="UD デジタル 教科書体 NK-R" w:eastAsia="UD デジタル 教科書体 NK-R"/>
        </w:rPr>
      </w:pPr>
    </w:p>
    <w:p w14:paraId="2E1BA5A0" w14:textId="77777777" w:rsidR="00400A65" w:rsidRDefault="00400A65" w:rsidP="00CB471C">
      <w:pPr>
        <w:jc w:val="left"/>
        <w:rPr>
          <w:rFonts w:ascii="UD デジタル 教科書体 NK-R" w:eastAsia="UD デジタル 教科書体 NK-R"/>
        </w:rPr>
      </w:pPr>
    </w:p>
    <w:p w14:paraId="09F67221" w14:textId="6C60DC1F" w:rsidR="00013774" w:rsidRPr="006E0B55" w:rsidRDefault="00013774" w:rsidP="00013774">
      <w:pPr>
        <w:jc w:val="left"/>
        <w:rPr>
          <w:rFonts w:ascii="ＭＳ ゴシック" w:eastAsia="ＭＳ ゴシック" w:hAnsi="ＭＳ ゴシック"/>
          <w:color w:val="002060"/>
        </w:rPr>
      </w:pPr>
      <w:r>
        <w:rPr>
          <w:rFonts w:ascii="ＭＳ ゴシック" w:eastAsia="ＭＳ ゴシック" w:hAnsi="ＭＳ ゴシック" w:hint="eastAsia"/>
          <w:color w:val="002060"/>
        </w:rPr>
        <w:t>（２）</w:t>
      </w:r>
      <w:commentRangeStart w:id="10"/>
      <w:r>
        <w:rPr>
          <w:rFonts w:ascii="ＭＳ ゴシック" w:eastAsia="ＭＳ ゴシック" w:hAnsi="ＭＳ ゴシック" w:hint="eastAsia"/>
          <w:color w:val="002060"/>
        </w:rPr>
        <w:t>単元に関する</w:t>
      </w:r>
      <w:r w:rsidR="00317B17">
        <w:rPr>
          <w:rFonts w:ascii="ＭＳ ゴシック" w:eastAsia="ＭＳ ゴシック" w:hAnsi="ＭＳ ゴシック" w:hint="eastAsia"/>
          <w:color w:val="002060"/>
        </w:rPr>
        <w:t>個々の</w:t>
      </w:r>
      <w:r>
        <w:rPr>
          <w:rFonts w:ascii="ＭＳ ゴシック" w:eastAsia="ＭＳ ゴシック" w:hAnsi="ＭＳ ゴシック" w:hint="eastAsia"/>
          <w:color w:val="002060"/>
        </w:rPr>
        <w:t>児童の実態と本時</w:t>
      </w:r>
      <w:r w:rsidRPr="00355442">
        <w:rPr>
          <w:rFonts w:ascii="ＭＳ ゴシック" w:eastAsia="ＭＳ ゴシック" w:hAnsi="ＭＳ ゴシック" w:hint="eastAsia"/>
          <w:color w:val="002060"/>
        </w:rPr>
        <w:t>目標</w:t>
      </w:r>
      <w:commentRangeEnd w:id="10"/>
      <w:r w:rsidR="00F5259E">
        <w:rPr>
          <w:rStyle w:val="a8"/>
        </w:rPr>
        <w:commentReference w:id="10"/>
      </w:r>
    </w:p>
    <w:tbl>
      <w:tblPr>
        <w:tblStyle w:val="a7"/>
        <w:tblW w:w="10485" w:type="dxa"/>
        <w:tblLook w:val="04A0" w:firstRow="1" w:lastRow="0" w:firstColumn="1" w:lastColumn="0" w:noHBand="0" w:noVBand="1"/>
      </w:tblPr>
      <w:tblGrid>
        <w:gridCol w:w="421"/>
        <w:gridCol w:w="5244"/>
        <w:gridCol w:w="4820"/>
      </w:tblGrid>
      <w:tr w:rsidR="00F54C79" w:rsidRPr="00355442" w14:paraId="46B7E10A" w14:textId="77777777" w:rsidTr="007902DD">
        <w:tc>
          <w:tcPr>
            <w:tcW w:w="421" w:type="dxa"/>
            <w:shd w:val="clear" w:color="auto" w:fill="D9D9D9" w:themeFill="background1" w:themeFillShade="D9"/>
          </w:tcPr>
          <w:p w14:paraId="4E85215F" w14:textId="77777777" w:rsidR="00F54C79" w:rsidRPr="00355442" w:rsidRDefault="00F54C79" w:rsidP="00D5006B">
            <w:pPr>
              <w:jc w:val="left"/>
              <w:rPr>
                <w:rFonts w:ascii="ＭＳ ゴシック" w:eastAsia="ＭＳ ゴシック" w:hAnsi="ＭＳ ゴシック"/>
              </w:rPr>
            </w:pPr>
          </w:p>
        </w:tc>
        <w:tc>
          <w:tcPr>
            <w:tcW w:w="5244" w:type="dxa"/>
            <w:shd w:val="clear" w:color="auto" w:fill="D9D9D9" w:themeFill="background1" w:themeFillShade="D9"/>
          </w:tcPr>
          <w:p w14:paraId="093E682E" w14:textId="62AC0CD3" w:rsidR="00F54C79" w:rsidRPr="00355442" w:rsidRDefault="00F54C79" w:rsidP="00A72279">
            <w:pPr>
              <w:jc w:val="left"/>
              <w:rPr>
                <w:rFonts w:ascii="ＭＳ ゴシック" w:eastAsia="ＭＳ ゴシック" w:hAnsi="ＭＳ ゴシック"/>
              </w:rPr>
            </w:pPr>
            <w:r w:rsidRPr="00355442">
              <w:rPr>
                <w:rFonts w:ascii="ＭＳ ゴシック" w:eastAsia="ＭＳ ゴシック" w:hAnsi="ＭＳ ゴシック" w:hint="eastAsia"/>
              </w:rPr>
              <w:t>本時の目標</w:t>
            </w:r>
            <w:r w:rsidR="007902DD">
              <w:rPr>
                <w:rFonts w:ascii="ＭＳ ゴシック" w:eastAsia="ＭＳ ゴシック" w:hAnsi="ＭＳ ゴシック" w:hint="eastAsia"/>
              </w:rPr>
              <w:t>／</w:t>
            </w:r>
            <w:r>
              <w:rPr>
                <w:rFonts w:ascii="ＭＳ ゴシック" w:eastAsia="ＭＳ ゴシック" w:hAnsi="ＭＳ ゴシック" w:hint="eastAsia"/>
              </w:rPr>
              <w:t>評価基準</w:t>
            </w:r>
          </w:p>
        </w:tc>
        <w:tc>
          <w:tcPr>
            <w:tcW w:w="4820" w:type="dxa"/>
            <w:shd w:val="clear" w:color="auto" w:fill="D9D9D9" w:themeFill="background1" w:themeFillShade="D9"/>
          </w:tcPr>
          <w:p w14:paraId="3A2F6163" w14:textId="74AA0BD2" w:rsidR="00F54C79" w:rsidRPr="00355442" w:rsidRDefault="00F54C79" w:rsidP="00D5006B">
            <w:pPr>
              <w:jc w:val="left"/>
              <w:rPr>
                <w:rFonts w:ascii="ＭＳ ゴシック" w:eastAsia="ＭＳ ゴシック" w:hAnsi="ＭＳ ゴシック"/>
              </w:rPr>
            </w:pPr>
            <w:r w:rsidRPr="00355442">
              <w:rPr>
                <w:rFonts w:ascii="ＭＳ ゴシック" w:eastAsia="ＭＳ ゴシック" w:hAnsi="ＭＳ ゴシック" w:hint="eastAsia"/>
              </w:rPr>
              <w:t>指導の手立て</w:t>
            </w:r>
          </w:p>
        </w:tc>
      </w:tr>
      <w:tr w:rsidR="00400A65" w14:paraId="457D1F61" w14:textId="77777777" w:rsidTr="00B149D0">
        <w:tc>
          <w:tcPr>
            <w:tcW w:w="421" w:type="dxa"/>
          </w:tcPr>
          <w:p w14:paraId="174120D1" w14:textId="77777777" w:rsidR="00400A65" w:rsidRDefault="00400A65" w:rsidP="00400A65">
            <w:pPr>
              <w:jc w:val="left"/>
              <w:rPr>
                <w:rFonts w:ascii="UD デジタル 教科書体 NK-R" w:eastAsia="UD デジタル 教科書体 NK-R"/>
              </w:rPr>
            </w:pPr>
            <w:r>
              <w:rPr>
                <w:rFonts w:ascii="UD デジタル 教科書体 NK-R" w:eastAsia="UD デジタル 教科書体 NK-R" w:hint="eastAsia"/>
              </w:rPr>
              <w:t>A</w:t>
            </w:r>
          </w:p>
        </w:tc>
        <w:tc>
          <w:tcPr>
            <w:tcW w:w="5244" w:type="dxa"/>
          </w:tcPr>
          <w:p w14:paraId="6DB349F2" w14:textId="77777777" w:rsidR="00400A65" w:rsidRDefault="00400A65" w:rsidP="00400A65">
            <w:pPr>
              <w:jc w:val="left"/>
              <w:rPr>
                <w:rFonts w:ascii="UD デジタル 教科書体 NK-R" w:eastAsia="UD デジタル 教科書体 NK-R"/>
              </w:rPr>
            </w:pPr>
          </w:p>
          <w:p w14:paraId="3F820F33" w14:textId="77777777" w:rsidR="00400A65" w:rsidRDefault="00400A65" w:rsidP="00400A65">
            <w:pPr>
              <w:jc w:val="left"/>
              <w:rPr>
                <w:rFonts w:ascii="UD デジタル 教科書体 NK-R" w:eastAsia="UD デジタル 教科書体 NK-R"/>
              </w:rPr>
            </w:pPr>
          </w:p>
          <w:p w14:paraId="42D66F68" w14:textId="5E6CC5F6" w:rsidR="00400A65" w:rsidRDefault="00400A65" w:rsidP="00400A65">
            <w:pPr>
              <w:jc w:val="left"/>
              <w:rPr>
                <w:rFonts w:ascii="UD デジタル 教科書体 NK-R" w:eastAsia="UD デジタル 教科書体 NK-R"/>
              </w:rPr>
            </w:pPr>
          </w:p>
        </w:tc>
        <w:tc>
          <w:tcPr>
            <w:tcW w:w="4820" w:type="dxa"/>
          </w:tcPr>
          <w:p w14:paraId="377CB01D" w14:textId="6FF2BCD2" w:rsidR="00400A65" w:rsidRDefault="00400A65" w:rsidP="00400A65">
            <w:pPr>
              <w:jc w:val="left"/>
              <w:rPr>
                <w:rFonts w:ascii="UD デジタル 教科書体 NK-R" w:eastAsia="UD デジタル 教科書体 NK-R"/>
              </w:rPr>
            </w:pPr>
          </w:p>
        </w:tc>
      </w:tr>
      <w:tr w:rsidR="00400A65" w14:paraId="72FF3D83" w14:textId="77777777" w:rsidTr="00B149D0">
        <w:tc>
          <w:tcPr>
            <w:tcW w:w="421" w:type="dxa"/>
          </w:tcPr>
          <w:p w14:paraId="6C2993B8" w14:textId="77777777" w:rsidR="00400A65" w:rsidRDefault="00400A65" w:rsidP="00400A65">
            <w:pPr>
              <w:jc w:val="left"/>
              <w:rPr>
                <w:rFonts w:ascii="UD デジタル 教科書体 NK-R" w:eastAsia="UD デジタル 教科書体 NK-R"/>
              </w:rPr>
            </w:pPr>
            <w:r>
              <w:rPr>
                <w:rFonts w:ascii="UD デジタル 教科書体 NK-R" w:eastAsia="UD デジタル 教科書体 NK-R" w:hint="eastAsia"/>
              </w:rPr>
              <w:t>B</w:t>
            </w:r>
          </w:p>
        </w:tc>
        <w:tc>
          <w:tcPr>
            <w:tcW w:w="5244" w:type="dxa"/>
          </w:tcPr>
          <w:p w14:paraId="4D380D2C" w14:textId="77777777" w:rsidR="00400A65" w:rsidRDefault="00400A65" w:rsidP="00400A65">
            <w:pPr>
              <w:jc w:val="left"/>
              <w:rPr>
                <w:rFonts w:ascii="UD デジタル 教科書体 NK-R" w:eastAsia="UD デジタル 教科書体 NK-R"/>
              </w:rPr>
            </w:pPr>
          </w:p>
          <w:p w14:paraId="0946064F" w14:textId="4A597D16" w:rsidR="00400A65" w:rsidRDefault="00400A65" w:rsidP="00400A65">
            <w:pPr>
              <w:jc w:val="left"/>
              <w:rPr>
                <w:rFonts w:ascii="UD デジタル 教科書体 NK-R" w:eastAsia="UD デジタル 教科書体 NK-R"/>
              </w:rPr>
            </w:pPr>
          </w:p>
          <w:p w14:paraId="45AD5F70" w14:textId="7A5E2889" w:rsidR="00400A65" w:rsidRDefault="00400A65" w:rsidP="00400A65">
            <w:pPr>
              <w:jc w:val="left"/>
              <w:rPr>
                <w:rFonts w:ascii="UD デジタル 教科書体 NK-R" w:eastAsia="UD デジタル 教科書体 NK-R"/>
              </w:rPr>
            </w:pPr>
          </w:p>
        </w:tc>
        <w:tc>
          <w:tcPr>
            <w:tcW w:w="4820" w:type="dxa"/>
          </w:tcPr>
          <w:p w14:paraId="2733382F" w14:textId="00BEAD88" w:rsidR="00400A65" w:rsidRDefault="00400A65" w:rsidP="00400A65">
            <w:pPr>
              <w:jc w:val="left"/>
              <w:rPr>
                <w:rFonts w:ascii="UD デジタル 教科書体 NK-R" w:eastAsia="UD デジタル 教科書体 NK-R"/>
              </w:rPr>
            </w:pPr>
          </w:p>
        </w:tc>
      </w:tr>
      <w:tr w:rsidR="00400A65" w14:paraId="5F39E94B" w14:textId="77777777" w:rsidTr="00B149D0">
        <w:tc>
          <w:tcPr>
            <w:tcW w:w="421" w:type="dxa"/>
          </w:tcPr>
          <w:p w14:paraId="44E7ADA5" w14:textId="77777777" w:rsidR="00400A65" w:rsidRDefault="00400A65" w:rsidP="00400A65">
            <w:pPr>
              <w:jc w:val="left"/>
              <w:rPr>
                <w:rFonts w:ascii="UD デジタル 教科書体 NK-R" w:eastAsia="UD デジタル 教科書体 NK-R"/>
              </w:rPr>
            </w:pPr>
            <w:r>
              <w:rPr>
                <w:rFonts w:ascii="UD デジタル 教科書体 NK-R" w:eastAsia="UD デジタル 教科書体 NK-R" w:hint="eastAsia"/>
              </w:rPr>
              <w:lastRenderedPageBreak/>
              <w:t>C</w:t>
            </w:r>
          </w:p>
        </w:tc>
        <w:tc>
          <w:tcPr>
            <w:tcW w:w="5244" w:type="dxa"/>
          </w:tcPr>
          <w:p w14:paraId="55ACAF5B" w14:textId="77777777" w:rsidR="00400A65" w:rsidRDefault="00400A65" w:rsidP="00400A65">
            <w:pPr>
              <w:jc w:val="left"/>
              <w:rPr>
                <w:rFonts w:ascii="UD デジタル 教科書体 NK-R" w:eastAsia="UD デジタル 教科書体 NK-R"/>
              </w:rPr>
            </w:pPr>
          </w:p>
          <w:p w14:paraId="5CD01D62" w14:textId="77777777" w:rsidR="00400A65" w:rsidRDefault="00400A65" w:rsidP="00400A65">
            <w:pPr>
              <w:jc w:val="left"/>
              <w:rPr>
                <w:rFonts w:ascii="UD デジタル 教科書体 NK-R" w:eastAsia="UD デジタル 教科書体 NK-R"/>
              </w:rPr>
            </w:pPr>
          </w:p>
          <w:p w14:paraId="44067D89" w14:textId="7753673E" w:rsidR="00400A65" w:rsidRDefault="00400A65" w:rsidP="00400A65">
            <w:pPr>
              <w:jc w:val="left"/>
              <w:rPr>
                <w:rFonts w:ascii="UD デジタル 教科書体 NK-R" w:eastAsia="UD デジタル 教科書体 NK-R"/>
              </w:rPr>
            </w:pPr>
          </w:p>
        </w:tc>
        <w:tc>
          <w:tcPr>
            <w:tcW w:w="4820" w:type="dxa"/>
          </w:tcPr>
          <w:p w14:paraId="480ABE78" w14:textId="350A4AC8" w:rsidR="00400A65" w:rsidRDefault="00400A65" w:rsidP="00400A65">
            <w:pPr>
              <w:jc w:val="left"/>
              <w:rPr>
                <w:rFonts w:ascii="UD デジタル 教科書体 NK-R" w:eastAsia="UD デジタル 教科書体 NK-R"/>
              </w:rPr>
            </w:pPr>
          </w:p>
        </w:tc>
      </w:tr>
    </w:tbl>
    <w:p w14:paraId="4E197D44" w14:textId="77777777" w:rsidR="00901AF1" w:rsidRDefault="00901AF1" w:rsidP="00355442">
      <w:pPr>
        <w:jc w:val="left"/>
        <w:rPr>
          <w:rFonts w:ascii="UD デジタル 教科書体 NK-R" w:eastAsia="UD デジタル 教科書体 NK-R"/>
        </w:rPr>
      </w:pPr>
    </w:p>
    <w:p w14:paraId="67E88F33" w14:textId="480DBBDE" w:rsidR="00355442" w:rsidRPr="00013774" w:rsidRDefault="00013774" w:rsidP="00400A65">
      <w:pPr>
        <w:jc w:val="left"/>
        <w:rPr>
          <w:rFonts w:ascii="ＭＳ ゴシック" w:eastAsia="ＭＳ ゴシック" w:hAnsi="ＭＳ ゴシック"/>
          <w:color w:val="002060"/>
        </w:rPr>
      </w:pPr>
      <w:r w:rsidRPr="00013774">
        <w:rPr>
          <w:rFonts w:ascii="ＭＳ ゴシック" w:eastAsia="ＭＳ ゴシック" w:hAnsi="ＭＳ ゴシック" w:hint="eastAsia"/>
          <w:color w:val="002060"/>
        </w:rPr>
        <w:t>（３</w:t>
      </w:r>
      <w:r w:rsidR="00024971" w:rsidRPr="00013774">
        <w:rPr>
          <w:rFonts w:ascii="ＭＳ ゴシック" w:eastAsia="ＭＳ ゴシック" w:hAnsi="ＭＳ ゴシック" w:hint="eastAsia"/>
          <w:color w:val="002060"/>
        </w:rPr>
        <w:t>）本時</w:t>
      </w:r>
      <w:r w:rsidR="00A73F2F">
        <w:rPr>
          <w:rFonts w:ascii="ＭＳ ゴシック" w:eastAsia="ＭＳ ゴシック" w:hAnsi="ＭＳ ゴシック" w:hint="eastAsia"/>
          <w:color w:val="002060"/>
        </w:rPr>
        <w:t>（</w:t>
      </w:r>
      <w:r w:rsidR="00400A65">
        <w:rPr>
          <w:rFonts w:ascii="ＭＳ ゴシック" w:eastAsia="ＭＳ ゴシック" w:hAnsi="ＭＳ ゴシック" w:hint="eastAsia"/>
          <w:color w:val="002060"/>
        </w:rPr>
        <w:t xml:space="preserve">　　</w:t>
      </w:r>
      <w:r w:rsidR="00A73F2F">
        <w:rPr>
          <w:rFonts w:ascii="ＭＳ ゴシック" w:eastAsia="ＭＳ ゴシック" w:hAnsi="ＭＳ ゴシック" w:hint="eastAsia"/>
          <w:color w:val="002060"/>
        </w:rPr>
        <w:t>月</w:t>
      </w:r>
      <w:r w:rsidR="00400A65">
        <w:rPr>
          <w:rFonts w:ascii="ＭＳ ゴシック" w:eastAsia="ＭＳ ゴシック" w:hAnsi="ＭＳ ゴシック" w:hint="eastAsia"/>
          <w:color w:val="002060"/>
        </w:rPr>
        <w:t xml:space="preserve">　　</w:t>
      </w:r>
      <w:r w:rsidR="00A73F2F">
        <w:rPr>
          <w:rFonts w:ascii="ＭＳ ゴシック" w:eastAsia="ＭＳ ゴシック" w:hAnsi="ＭＳ ゴシック" w:hint="eastAsia"/>
          <w:color w:val="002060"/>
        </w:rPr>
        <w:t>日</w:t>
      </w:r>
      <w:r w:rsidR="00400A65">
        <w:rPr>
          <w:rFonts w:ascii="ＭＳ ゴシック" w:eastAsia="ＭＳ ゴシック" w:hAnsi="ＭＳ ゴシック" w:hint="eastAsia"/>
          <w:color w:val="002060"/>
        </w:rPr>
        <w:t xml:space="preserve">　　</w:t>
      </w:r>
      <w:r w:rsidR="00A73F2F">
        <w:rPr>
          <w:rFonts w:ascii="ＭＳ ゴシック" w:eastAsia="ＭＳ ゴシック" w:hAnsi="ＭＳ ゴシック" w:hint="eastAsia"/>
          <w:color w:val="002060"/>
        </w:rPr>
        <w:t>校時）</w:t>
      </w:r>
      <w:r w:rsidR="00024971" w:rsidRPr="00013774">
        <w:rPr>
          <w:rFonts w:ascii="ＭＳ ゴシック" w:eastAsia="ＭＳ ゴシック" w:hAnsi="ＭＳ ゴシック" w:hint="eastAsia"/>
          <w:color w:val="002060"/>
        </w:rPr>
        <w:t>の展開</w:t>
      </w:r>
    </w:p>
    <w:tbl>
      <w:tblPr>
        <w:tblStyle w:val="a7"/>
        <w:tblW w:w="0" w:type="auto"/>
        <w:tblLook w:val="04A0" w:firstRow="1" w:lastRow="0" w:firstColumn="1" w:lastColumn="0" w:noHBand="0" w:noVBand="1"/>
      </w:tblPr>
      <w:tblGrid>
        <w:gridCol w:w="1129"/>
        <w:gridCol w:w="2977"/>
        <w:gridCol w:w="3260"/>
        <w:gridCol w:w="3090"/>
      </w:tblGrid>
      <w:tr w:rsidR="00EF4967" w:rsidRPr="00024971" w14:paraId="08CF5953" w14:textId="4A0F3F5F" w:rsidTr="007902DD">
        <w:tc>
          <w:tcPr>
            <w:tcW w:w="1129" w:type="dxa"/>
            <w:shd w:val="clear" w:color="auto" w:fill="D9D9D9" w:themeFill="background1" w:themeFillShade="D9"/>
          </w:tcPr>
          <w:p w14:paraId="0DC2E4C7" w14:textId="7BD38D84" w:rsidR="00EF4967" w:rsidRPr="007902DD" w:rsidRDefault="006E0B55" w:rsidP="00D5006B">
            <w:pPr>
              <w:jc w:val="left"/>
              <w:rPr>
                <w:rFonts w:ascii="ＭＳ ゴシック" w:eastAsia="ＭＳ ゴシック" w:hAnsi="ＭＳ ゴシック"/>
              </w:rPr>
            </w:pPr>
            <w:r w:rsidRPr="007902DD">
              <w:rPr>
                <w:rFonts w:ascii="ＭＳ ゴシック" w:eastAsia="ＭＳ ゴシック" w:hAnsi="ＭＳ ゴシック" w:hint="eastAsia"/>
              </w:rPr>
              <w:t>時間</w:t>
            </w:r>
          </w:p>
        </w:tc>
        <w:tc>
          <w:tcPr>
            <w:tcW w:w="2977" w:type="dxa"/>
            <w:shd w:val="clear" w:color="auto" w:fill="D9D9D9" w:themeFill="background1" w:themeFillShade="D9"/>
          </w:tcPr>
          <w:p w14:paraId="00A9059B" w14:textId="7DE8ED99" w:rsidR="00EF4967" w:rsidRPr="007902DD" w:rsidRDefault="00EF4967" w:rsidP="00D5006B">
            <w:pPr>
              <w:jc w:val="left"/>
              <w:rPr>
                <w:rFonts w:ascii="ＭＳ ゴシック" w:eastAsia="ＭＳ ゴシック" w:hAnsi="ＭＳ ゴシック"/>
              </w:rPr>
            </w:pPr>
            <w:r w:rsidRPr="007902DD">
              <w:rPr>
                <w:rFonts w:ascii="ＭＳ ゴシック" w:eastAsia="ＭＳ ゴシック" w:hAnsi="ＭＳ ゴシック" w:hint="eastAsia"/>
              </w:rPr>
              <w:t>学習活動</w:t>
            </w:r>
          </w:p>
        </w:tc>
        <w:tc>
          <w:tcPr>
            <w:tcW w:w="3260" w:type="dxa"/>
            <w:shd w:val="clear" w:color="auto" w:fill="D9D9D9" w:themeFill="background1" w:themeFillShade="D9"/>
          </w:tcPr>
          <w:p w14:paraId="52BE03D6" w14:textId="6EB4C7A1" w:rsidR="006459D7" w:rsidRPr="007902DD" w:rsidRDefault="00B87B0F" w:rsidP="00EF4967">
            <w:pPr>
              <w:jc w:val="left"/>
              <w:rPr>
                <w:rFonts w:ascii="ＭＳ ゴシック" w:eastAsia="ＭＳ ゴシック" w:hAnsi="ＭＳ ゴシック"/>
              </w:rPr>
            </w:pPr>
            <w:r w:rsidRPr="007902DD">
              <w:rPr>
                <w:rFonts w:ascii="ＭＳ ゴシック" w:eastAsia="ＭＳ ゴシック" w:hAnsi="ＭＳ ゴシック" w:hint="eastAsia"/>
              </w:rPr>
              <w:t>○支援と留意点</w:t>
            </w:r>
          </w:p>
        </w:tc>
        <w:tc>
          <w:tcPr>
            <w:tcW w:w="3090" w:type="dxa"/>
            <w:shd w:val="clear" w:color="auto" w:fill="D9D9D9" w:themeFill="background1" w:themeFillShade="D9"/>
          </w:tcPr>
          <w:p w14:paraId="45FEEF9C" w14:textId="2B6CF838" w:rsidR="006459D7" w:rsidRPr="007902DD" w:rsidRDefault="00EF4967" w:rsidP="00A72279">
            <w:pPr>
              <w:jc w:val="left"/>
              <w:rPr>
                <w:rFonts w:ascii="ＭＳ ゴシック" w:eastAsia="ＭＳ ゴシック" w:hAnsi="ＭＳ ゴシック"/>
              </w:rPr>
            </w:pPr>
            <w:r w:rsidRPr="007902DD">
              <w:rPr>
                <w:rFonts w:ascii="ＭＳ ゴシック" w:eastAsia="ＭＳ ゴシック" w:hAnsi="ＭＳ ゴシック" w:hint="eastAsia"/>
              </w:rPr>
              <w:t>□評価方法　【評価</w:t>
            </w:r>
            <w:r w:rsidR="006E0B55" w:rsidRPr="007902DD">
              <w:rPr>
                <w:rFonts w:ascii="ＭＳ ゴシック" w:eastAsia="ＭＳ ゴシック" w:hAnsi="ＭＳ ゴシック" w:hint="eastAsia"/>
              </w:rPr>
              <w:t>規準】</w:t>
            </w:r>
          </w:p>
        </w:tc>
      </w:tr>
      <w:tr w:rsidR="00400A65" w:rsidRPr="00024971" w14:paraId="133CFE35" w14:textId="70E5A2F1" w:rsidTr="001452EA">
        <w:tc>
          <w:tcPr>
            <w:tcW w:w="1129" w:type="dxa"/>
          </w:tcPr>
          <w:p w14:paraId="0E09754B" w14:textId="77777777" w:rsidR="00400A65" w:rsidRDefault="00400A65" w:rsidP="00400A65">
            <w:pPr>
              <w:jc w:val="left"/>
              <w:rPr>
                <w:rFonts w:ascii="UD デジタル 教科書体 NK-R" w:eastAsia="UD デジタル 教科書体 NK-R"/>
              </w:rPr>
            </w:pPr>
          </w:p>
          <w:p w14:paraId="1BE588BA" w14:textId="77777777" w:rsidR="00400A65" w:rsidRDefault="00400A65" w:rsidP="00400A65">
            <w:pPr>
              <w:jc w:val="left"/>
              <w:rPr>
                <w:rFonts w:ascii="UD デジタル 教科書体 NK-R" w:eastAsia="UD デジタル 教科書体 NK-R"/>
              </w:rPr>
            </w:pPr>
          </w:p>
          <w:p w14:paraId="4FBB102D" w14:textId="77777777" w:rsidR="00400A65" w:rsidRDefault="00400A65" w:rsidP="00400A65">
            <w:pPr>
              <w:jc w:val="left"/>
              <w:rPr>
                <w:rFonts w:ascii="UD デジタル 教科書体 NK-R" w:eastAsia="UD デジタル 教科書体 NK-R"/>
              </w:rPr>
            </w:pPr>
          </w:p>
          <w:p w14:paraId="15A26D04" w14:textId="2B2D9066" w:rsidR="00400A65" w:rsidRPr="00024971" w:rsidRDefault="00400A65" w:rsidP="00400A65">
            <w:pPr>
              <w:jc w:val="left"/>
              <w:rPr>
                <w:rFonts w:ascii="UD デジタル 教科書体 NK-R" w:eastAsia="UD デジタル 教科書体 NK-R"/>
              </w:rPr>
            </w:pPr>
          </w:p>
        </w:tc>
        <w:tc>
          <w:tcPr>
            <w:tcW w:w="2977" w:type="dxa"/>
          </w:tcPr>
          <w:p w14:paraId="02B6DB16" w14:textId="21D785B6" w:rsidR="00400A65" w:rsidRPr="00024971" w:rsidRDefault="00400A65" w:rsidP="00400A65">
            <w:pPr>
              <w:jc w:val="left"/>
              <w:rPr>
                <w:rFonts w:ascii="UD デジタル 教科書体 NK-R" w:eastAsia="UD デジタル 教科書体 NK-R"/>
              </w:rPr>
            </w:pPr>
          </w:p>
        </w:tc>
        <w:tc>
          <w:tcPr>
            <w:tcW w:w="3260" w:type="dxa"/>
          </w:tcPr>
          <w:p w14:paraId="3F9C9630" w14:textId="77777777" w:rsidR="00400A65" w:rsidRDefault="00400A65" w:rsidP="00400A65">
            <w:pPr>
              <w:jc w:val="left"/>
              <w:rPr>
                <w:rFonts w:ascii="UD デジタル 教科書体 NK-R" w:eastAsia="UD デジタル 教科書体 NK-R"/>
              </w:rPr>
            </w:pPr>
          </w:p>
          <w:p w14:paraId="753A7891" w14:textId="77777777" w:rsidR="00400A65" w:rsidRDefault="00400A65" w:rsidP="00400A65">
            <w:pPr>
              <w:jc w:val="left"/>
              <w:rPr>
                <w:rFonts w:ascii="UD デジタル 教科書体 NK-R" w:eastAsia="UD デジタル 教科書体 NK-R"/>
              </w:rPr>
            </w:pPr>
          </w:p>
          <w:p w14:paraId="5F30374E" w14:textId="77777777" w:rsidR="00400A65" w:rsidRDefault="00400A65" w:rsidP="00400A65">
            <w:pPr>
              <w:jc w:val="left"/>
              <w:rPr>
                <w:rFonts w:ascii="UD デジタル 教科書体 NK-R" w:eastAsia="UD デジタル 教科書体 NK-R"/>
              </w:rPr>
            </w:pPr>
          </w:p>
          <w:p w14:paraId="624AAA25" w14:textId="4FB3CBC1" w:rsidR="00400A65" w:rsidRPr="00EF4967" w:rsidRDefault="00400A65" w:rsidP="00400A65">
            <w:pPr>
              <w:jc w:val="left"/>
              <w:rPr>
                <w:rFonts w:ascii="UD デジタル 教科書体 NK-R" w:eastAsia="UD デジタル 教科書体 NK-R"/>
              </w:rPr>
            </w:pPr>
          </w:p>
        </w:tc>
        <w:tc>
          <w:tcPr>
            <w:tcW w:w="3090" w:type="dxa"/>
          </w:tcPr>
          <w:p w14:paraId="34A8EAA4" w14:textId="4BCB2361" w:rsidR="00400A65" w:rsidRPr="001452EA" w:rsidRDefault="00400A65" w:rsidP="00400A65">
            <w:pPr>
              <w:jc w:val="left"/>
              <w:rPr>
                <w:rFonts w:ascii="UD デジタル 教科書体 NK-R" w:eastAsia="UD デジタル 教科書体 NK-R"/>
              </w:rPr>
            </w:pPr>
          </w:p>
        </w:tc>
      </w:tr>
      <w:tr w:rsidR="00400A65" w:rsidRPr="00024971" w14:paraId="2A15CF51" w14:textId="1C01520E" w:rsidTr="001452EA">
        <w:tc>
          <w:tcPr>
            <w:tcW w:w="1129" w:type="dxa"/>
          </w:tcPr>
          <w:p w14:paraId="4E649DD5" w14:textId="77777777" w:rsidR="00400A65" w:rsidRDefault="00400A65" w:rsidP="00400A65">
            <w:pPr>
              <w:jc w:val="left"/>
              <w:rPr>
                <w:rFonts w:ascii="UD デジタル 教科書体 NK-R" w:eastAsia="UD デジタル 教科書体 NK-R"/>
              </w:rPr>
            </w:pPr>
          </w:p>
          <w:p w14:paraId="0507D74A" w14:textId="77777777" w:rsidR="00400A65" w:rsidRDefault="00400A65" w:rsidP="00400A65">
            <w:pPr>
              <w:jc w:val="left"/>
              <w:rPr>
                <w:rFonts w:ascii="UD デジタル 教科書体 NK-R" w:eastAsia="UD デジタル 教科書体 NK-R"/>
              </w:rPr>
            </w:pPr>
          </w:p>
          <w:p w14:paraId="18DADC5F" w14:textId="77777777" w:rsidR="00400A65" w:rsidRDefault="00400A65" w:rsidP="00400A65">
            <w:pPr>
              <w:jc w:val="left"/>
              <w:rPr>
                <w:rFonts w:ascii="UD デジタル 教科書体 NK-R" w:eastAsia="UD デジタル 教科書体 NK-R"/>
              </w:rPr>
            </w:pPr>
          </w:p>
          <w:p w14:paraId="25F1033C" w14:textId="1B1D4ECC" w:rsidR="00400A65" w:rsidRPr="00024971" w:rsidRDefault="00400A65" w:rsidP="00400A65">
            <w:pPr>
              <w:jc w:val="left"/>
              <w:rPr>
                <w:rFonts w:ascii="ＭＳ ゴシック" w:eastAsia="ＭＳ ゴシック" w:hAnsi="ＭＳ ゴシック"/>
                <w:color w:val="002060"/>
              </w:rPr>
            </w:pPr>
          </w:p>
        </w:tc>
        <w:tc>
          <w:tcPr>
            <w:tcW w:w="2977" w:type="dxa"/>
          </w:tcPr>
          <w:p w14:paraId="3E166E56" w14:textId="77777777" w:rsidR="00400A65" w:rsidRPr="00B87B0F" w:rsidRDefault="00400A65" w:rsidP="00400A65">
            <w:pPr>
              <w:jc w:val="left"/>
              <w:rPr>
                <w:rFonts w:ascii="ＭＳ ゴシック" w:eastAsia="ＭＳ ゴシック" w:hAnsi="ＭＳ ゴシック"/>
                <w:color w:val="002060"/>
              </w:rPr>
            </w:pPr>
          </w:p>
        </w:tc>
        <w:tc>
          <w:tcPr>
            <w:tcW w:w="3260" w:type="dxa"/>
          </w:tcPr>
          <w:p w14:paraId="2FA9EB3B" w14:textId="77777777" w:rsidR="00400A65" w:rsidRDefault="00400A65" w:rsidP="00400A65">
            <w:pPr>
              <w:jc w:val="left"/>
              <w:rPr>
                <w:rFonts w:ascii="UD デジタル 教科書体 NK-R" w:eastAsia="UD デジタル 教科書体 NK-R"/>
              </w:rPr>
            </w:pPr>
          </w:p>
          <w:p w14:paraId="24B1FE11" w14:textId="77777777" w:rsidR="00400A65" w:rsidRDefault="00400A65" w:rsidP="00400A65">
            <w:pPr>
              <w:jc w:val="left"/>
              <w:rPr>
                <w:rFonts w:ascii="UD デジタル 教科書体 NK-R" w:eastAsia="UD デジタル 教科書体 NK-R"/>
              </w:rPr>
            </w:pPr>
          </w:p>
          <w:p w14:paraId="5B6C9E87" w14:textId="77777777" w:rsidR="00400A65" w:rsidRDefault="00400A65" w:rsidP="00400A65">
            <w:pPr>
              <w:jc w:val="left"/>
              <w:rPr>
                <w:rFonts w:ascii="UD デジタル 教科書体 NK-R" w:eastAsia="UD デジタル 教科書体 NK-R"/>
              </w:rPr>
            </w:pPr>
          </w:p>
          <w:p w14:paraId="4EC434CF" w14:textId="1F44DB9D" w:rsidR="00400A65" w:rsidRPr="00024971" w:rsidRDefault="00400A65" w:rsidP="00400A65">
            <w:pPr>
              <w:jc w:val="left"/>
              <w:rPr>
                <w:rFonts w:ascii="ＭＳ ゴシック" w:eastAsia="ＭＳ ゴシック" w:hAnsi="ＭＳ ゴシック"/>
                <w:color w:val="002060"/>
              </w:rPr>
            </w:pPr>
          </w:p>
        </w:tc>
        <w:tc>
          <w:tcPr>
            <w:tcW w:w="3090" w:type="dxa"/>
          </w:tcPr>
          <w:p w14:paraId="79B5AF10" w14:textId="710A7E67" w:rsidR="00400A65" w:rsidRPr="00024971" w:rsidRDefault="00400A65" w:rsidP="00400A65">
            <w:pPr>
              <w:jc w:val="left"/>
              <w:rPr>
                <w:rFonts w:ascii="ＭＳ ゴシック" w:eastAsia="ＭＳ ゴシック" w:hAnsi="ＭＳ ゴシック"/>
                <w:color w:val="002060"/>
              </w:rPr>
            </w:pPr>
          </w:p>
        </w:tc>
      </w:tr>
      <w:tr w:rsidR="00400A65" w:rsidRPr="00024971" w14:paraId="0A3FDD0C" w14:textId="77777777" w:rsidTr="001452EA">
        <w:tc>
          <w:tcPr>
            <w:tcW w:w="1129" w:type="dxa"/>
          </w:tcPr>
          <w:p w14:paraId="488AC6F2" w14:textId="77777777" w:rsidR="00400A65" w:rsidRDefault="00400A65" w:rsidP="00400A65">
            <w:pPr>
              <w:jc w:val="left"/>
              <w:rPr>
                <w:rFonts w:ascii="UD デジタル 教科書体 NK-R" w:eastAsia="UD デジタル 教科書体 NK-R"/>
              </w:rPr>
            </w:pPr>
          </w:p>
          <w:p w14:paraId="0EFF0251" w14:textId="77777777" w:rsidR="00400A65" w:rsidRDefault="00400A65" w:rsidP="00400A65">
            <w:pPr>
              <w:jc w:val="left"/>
              <w:rPr>
                <w:rFonts w:ascii="UD デジタル 教科書体 NK-R" w:eastAsia="UD デジタル 教科書体 NK-R"/>
              </w:rPr>
            </w:pPr>
          </w:p>
          <w:p w14:paraId="68088D14" w14:textId="77777777" w:rsidR="00400A65" w:rsidRDefault="00400A65" w:rsidP="00400A65">
            <w:pPr>
              <w:jc w:val="left"/>
              <w:rPr>
                <w:rFonts w:ascii="UD デジタル 教科書体 NK-R" w:eastAsia="UD デジタル 教科書体 NK-R"/>
              </w:rPr>
            </w:pPr>
          </w:p>
          <w:p w14:paraId="751D8CBD" w14:textId="6BFC4909" w:rsidR="00400A65" w:rsidRDefault="00400A65" w:rsidP="00400A65">
            <w:pPr>
              <w:jc w:val="left"/>
              <w:rPr>
                <w:rFonts w:ascii="UD デジタル 教科書体 NK-R" w:eastAsia="UD デジタル 教科書体 NK-R"/>
              </w:rPr>
            </w:pPr>
          </w:p>
        </w:tc>
        <w:tc>
          <w:tcPr>
            <w:tcW w:w="2977" w:type="dxa"/>
          </w:tcPr>
          <w:p w14:paraId="09AD24FA" w14:textId="2B192630" w:rsidR="00400A65" w:rsidRPr="00CB471C" w:rsidRDefault="00400A65" w:rsidP="00400A65">
            <w:pPr>
              <w:ind w:left="105" w:hangingChars="50" w:hanging="105"/>
              <w:jc w:val="left"/>
              <w:rPr>
                <w:rFonts w:ascii="UD デジタル 教科書体 NK-R" w:eastAsia="UD デジタル 教科書体 NK-R"/>
              </w:rPr>
            </w:pPr>
          </w:p>
        </w:tc>
        <w:tc>
          <w:tcPr>
            <w:tcW w:w="3260" w:type="dxa"/>
          </w:tcPr>
          <w:p w14:paraId="29BD8DC6" w14:textId="77777777" w:rsidR="00400A65" w:rsidRDefault="00400A65" w:rsidP="00400A65">
            <w:pPr>
              <w:jc w:val="left"/>
              <w:rPr>
                <w:rFonts w:ascii="UD デジタル 教科書体 NK-R" w:eastAsia="UD デジタル 教科書体 NK-R"/>
              </w:rPr>
            </w:pPr>
          </w:p>
          <w:p w14:paraId="67F4A48B" w14:textId="77777777" w:rsidR="00400A65" w:rsidRDefault="00400A65" w:rsidP="00400A65">
            <w:pPr>
              <w:jc w:val="left"/>
              <w:rPr>
                <w:rFonts w:ascii="UD デジタル 教科書体 NK-R" w:eastAsia="UD デジタル 教科書体 NK-R"/>
              </w:rPr>
            </w:pPr>
          </w:p>
          <w:p w14:paraId="2F594A81" w14:textId="77777777" w:rsidR="00400A65" w:rsidRDefault="00400A65" w:rsidP="00400A65">
            <w:pPr>
              <w:jc w:val="left"/>
              <w:rPr>
                <w:rFonts w:ascii="UD デジタル 教科書体 NK-R" w:eastAsia="UD デジタル 教科書体 NK-R"/>
              </w:rPr>
            </w:pPr>
          </w:p>
          <w:p w14:paraId="5270371A" w14:textId="7EDAC4D1" w:rsidR="00400A65" w:rsidRPr="00CB471C" w:rsidRDefault="00400A65" w:rsidP="00400A65">
            <w:pPr>
              <w:jc w:val="left"/>
              <w:rPr>
                <w:rFonts w:ascii="UD デジタル 教科書体 NK-R" w:eastAsia="UD デジタル 教科書体 NK-R"/>
              </w:rPr>
            </w:pPr>
          </w:p>
        </w:tc>
        <w:tc>
          <w:tcPr>
            <w:tcW w:w="3090" w:type="dxa"/>
          </w:tcPr>
          <w:p w14:paraId="35FEC7B3" w14:textId="0F8C00D2" w:rsidR="00400A65" w:rsidRPr="00CB471C" w:rsidRDefault="00400A65" w:rsidP="00400A65">
            <w:pPr>
              <w:jc w:val="left"/>
              <w:rPr>
                <w:rFonts w:ascii="UD デジタル 教科書体 NK-R" w:eastAsia="UD デジタル 教科書体 NK-R"/>
              </w:rPr>
            </w:pPr>
          </w:p>
        </w:tc>
      </w:tr>
      <w:tr w:rsidR="00400A65" w:rsidRPr="00024971" w14:paraId="53D18756" w14:textId="77777777" w:rsidTr="001452EA">
        <w:tc>
          <w:tcPr>
            <w:tcW w:w="1129" w:type="dxa"/>
          </w:tcPr>
          <w:p w14:paraId="2E67C93B" w14:textId="77777777" w:rsidR="00400A65" w:rsidRDefault="00400A65" w:rsidP="00400A65">
            <w:pPr>
              <w:jc w:val="left"/>
              <w:rPr>
                <w:rFonts w:ascii="UD デジタル 教科書体 NK-R" w:eastAsia="UD デジタル 教科書体 NK-R"/>
              </w:rPr>
            </w:pPr>
          </w:p>
          <w:p w14:paraId="5E9FA437" w14:textId="77777777" w:rsidR="00400A65" w:rsidRDefault="00400A65" w:rsidP="00400A65">
            <w:pPr>
              <w:jc w:val="left"/>
              <w:rPr>
                <w:rFonts w:ascii="UD デジタル 教科書体 NK-R" w:eastAsia="UD デジタル 教科書体 NK-R"/>
              </w:rPr>
            </w:pPr>
          </w:p>
          <w:p w14:paraId="2D6BAC45" w14:textId="77777777" w:rsidR="00400A65" w:rsidRDefault="00400A65" w:rsidP="00400A65">
            <w:pPr>
              <w:jc w:val="left"/>
              <w:rPr>
                <w:rFonts w:ascii="UD デジタル 教科書体 NK-R" w:eastAsia="UD デジタル 教科書体 NK-R"/>
              </w:rPr>
            </w:pPr>
          </w:p>
          <w:p w14:paraId="26787A7F" w14:textId="37F4337B" w:rsidR="00400A65" w:rsidRDefault="00400A65" w:rsidP="00400A65">
            <w:pPr>
              <w:jc w:val="left"/>
              <w:rPr>
                <w:rFonts w:ascii="UD デジタル 教科書体 NK-R" w:eastAsia="UD デジタル 教科書体 NK-R"/>
              </w:rPr>
            </w:pPr>
          </w:p>
        </w:tc>
        <w:tc>
          <w:tcPr>
            <w:tcW w:w="2977" w:type="dxa"/>
          </w:tcPr>
          <w:p w14:paraId="77002523" w14:textId="16BCA830" w:rsidR="00400A65" w:rsidRPr="00CB471C" w:rsidRDefault="00400A65" w:rsidP="00400A65">
            <w:pPr>
              <w:ind w:left="105" w:hangingChars="50" w:hanging="105"/>
              <w:jc w:val="left"/>
              <w:rPr>
                <w:rFonts w:ascii="UD デジタル 教科書体 NK-R" w:eastAsia="UD デジタル 教科書体 NK-R"/>
              </w:rPr>
            </w:pPr>
          </w:p>
        </w:tc>
        <w:tc>
          <w:tcPr>
            <w:tcW w:w="3260" w:type="dxa"/>
          </w:tcPr>
          <w:p w14:paraId="616387EB" w14:textId="77777777" w:rsidR="00400A65" w:rsidRDefault="00400A65" w:rsidP="00400A65">
            <w:pPr>
              <w:jc w:val="left"/>
              <w:rPr>
                <w:rFonts w:ascii="UD デジタル 教科書体 NK-R" w:eastAsia="UD デジタル 教科書体 NK-R"/>
              </w:rPr>
            </w:pPr>
          </w:p>
          <w:p w14:paraId="42621F5B" w14:textId="77777777" w:rsidR="00400A65" w:rsidRDefault="00400A65" w:rsidP="00400A65">
            <w:pPr>
              <w:jc w:val="left"/>
              <w:rPr>
                <w:rFonts w:ascii="UD デジタル 教科書体 NK-R" w:eastAsia="UD デジタル 教科書体 NK-R"/>
              </w:rPr>
            </w:pPr>
          </w:p>
          <w:p w14:paraId="4959CFDB" w14:textId="77777777" w:rsidR="00400A65" w:rsidRDefault="00400A65" w:rsidP="00400A65">
            <w:pPr>
              <w:jc w:val="left"/>
              <w:rPr>
                <w:rFonts w:ascii="UD デジタル 教科書体 NK-R" w:eastAsia="UD デジタル 教科書体 NK-R"/>
              </w:rPr>
            </w:pPr>
          </w:p>
          <w:p w14:paraId="5B9DA919" w14:textId="5E8CFA19" w:rsidR="00400A65" w:rsidRPr="00CB471C" w:rsidRDefault="00400A65" w:rsidP="00400A65">
            <w:pPr>
              <w:jc w:val="left"/>
              <w:rPr>
                <w:rFonts w:ascii="UD デジタル 教科書体 NK-R" w:eastAsia="UD デジタル 教科書体 NK-R"/>
              </w:rPr>
            </w:pPr>
          </w:p>
        </w:tc>
        <w:tc>
          <w:tcPr>
            <w:tcW w:w="3090" w:type="dxa"/>
          </w:tcPr>
          <w:p w14:paraId="4A6D07D0" w14:textId="77777777" w:rsidR="00400A65" w:rsidRPr="00CB471C" w:rsidRDefault="00400A65" w:rsidP="00400A65">
            <w:pPr>
              <w:jc w:val="left"/>
              <w:rPr>
                <w:rFonts w:ascii="UD デジタル 教科書体 NK-R" w:eastAsia="UD デジタル 教科書体 NK-R"/>
              </w:rPr>
            </w:pPr>
          </w:p>
        </w:tc>
      </w:tr>
    </w:tbl>
    <w:p w14:paraId="53F96D48" w14:textId="77777777" w:rsidR="009E4472" w:rsidRDefault="009E4472">
      <w:pPr>
        <w:jc w:val="left"/>
        <w:rPr>
          <w:rFonts w:ascii="ＭＳ ゴシック" w:eastAsia="ＭＳ ゴシック" w:hAnsi="ＭＳ ゴシック"/>
          <w:color w:val="002060"/>
        </w:rPr>
      </w:pPr>
    </w:p>
    <w:p w14:paraId="4344F49D" w14:textId="110861CA" w:rsidR="00013774" w:rsidRDefault="00013774">
      <w:pPr>
        <w:jc w:val="left"/>
        <w:rPr>
          <w:rFonts w:ascii="ＭＳ ゴシック" w:eastAsia="ＭＳ ゴシック" w:hAnsi="ＭＳ ゴシック"/>
          <w:color w:val="002060"/>
        </w:rPr>
      </w:pPr>
      <w:r>
        <w:rPr>
          <w:rFonts w:ascii="ＭＳ ゴシック" w:eastAsia="ＭＳ ゴシック" w:hAnsi="ＭＳ ゴシック" w:hint="eastAsia"/>
          <w:color w:val="002060"/>
        </w:rPr>
        <w:t>（４）場面設定・教材など</w:t>
      </w:r>
    </w:p>
    <w:p w14:paraId="7622CCB3" w14:textId="77777777" w:rsidR="00400A65" w:rsidRDefault="00400A65">
      <w:pPr>
        <w:widowControl/>
        <w:jc w:val="left"/>
        <w:rPr>
          <w:rFonts w:ascii="ＭＳ ゴシック" w:eastAsia="ＭＳ ゴシック" w:hAnsi="ＭＳ ゴシック"/>
          <w:color w:val="002060"/>
          <w:sz w:val="28"/>
          <w:szCs w:val="28"/>
          <w:bdr w:val="single" w:sz="4" w:space="0" w:color="auto"/>
        </w:rPr>
      </w:pPr>
      <w:r>
        <w:rPr>
          <w:rFonts w:ascii="ＭＳ ゴシック" w:eastAsia="ＭＳ ゴシック" w:hAnsi="ＭＳ ゴシック"/>
          <w:color w:val="002060"/>
          <w:sz w:val="28"/>
          <w:szCs w:val="28"/>
          <w:bdr w:val="single" w:sz="4" w:space="0" w:color="auto"/>
        </w:rPr>
        <w:br w:type="page"/>
      </w:r>
    </w:p>
    <w:p w14:paraId="1923F506" w14:textId="4C6FBFED" w:rsidR="00973F2E" w:rsidRPr="00973F2E" w:rsidRDefault="00A73F2F">
      <w:pPr>
        <w:jc w:val="left"/>
        <w:rPr>
          <w:rFonts w:ascii="ＭＳ ゴシック" w:eastAsia="ＭＳ ゴシック" w:hAnsi="ＭＳ ゴシック"/>
          <w:color w:val="002060"/>
          <w:sz w:val="28"/>
          <w:szCs w:val="28"/>
          <w:bdr w:val="single" w:sz="4" w:space="0" w:color="auto"/>
        </w:rPr>
      </w:pPr>
      <w:r>
        <w:rPr>
          <w:rFonts w:ascii="ＭＳ ゴシック" w:eastAsia="ＭＳ ゴシック" w:hAnsi="ＭＳ ゴシック" w:hint="eastAsia"/>
          <w:color w:val="002060"/>
          <w:sz w:val="28"/>
          <w:szCs w:val="28"/>
          <w:bdr w:val="single" w:sz="4" w:space="0" w:color="auto"/>
        </w:rPr>
        <w:t xml:space="preserve">Ⅱ　</w:t>
      </w:r>
      <w:r w:rsidR="00973F2E" w:rsidRPr="00973F2E">
        <w:rPr>
          <w:rFonts w:ascii="ＭＳ ゴシック" w:eastAsia="ＭＳ ゴシック" w:hAnsi="ＭＳ ゴシック" w:hint="eastAsia"/>
          <w:color w:val="002060"/>
          <w:sz w:val="28"/>
          <w:szCs w:val="28"/>
          <w:bdr w:val="single" w:sz="4" w:space="0" w:color="auto"/>
        </w:rPr>
        <w:t>指導後のふりかえりシート</w:t>
      </w:r>
    </w:p>
    <w:p w14:paraId="35B6417C" w14:textId="2390E977" w:rsidR="00973F2E" w:rsidRPr="00355442" w:rsidRDefault="007E4F58" w:rsidP="00973F2E">
      <w:pPr>
        <w:jc w:val="left"/>
        <w:rPr>
          <w:rFonts w:ascii="ＭＳ ゴシック" w:eastAsia="ＭＳ ゴシック" w:hAnsi="ＭＳ ゴシック"/>
          <w:color w:val="002060"/>
        </w:rPr>
      </w:pPr>
      <w:r>
        <w:rPr>
          <w:rFonts w:ascii="ＭＳ ゴシック" w:eastAsia="ＭＳ ゴシック" w:hAnsi="ＭＳ ゴシック" w:hint="eastAsia"/>
          <w:color w:val="002060"/>
        </w:rPr>
        <w:t xml:space="preserve">１　</w:t>
      </w:r>
      <w:r w:rsidR="00D96FA0">
        <w:rPr>
          <w:rFonts w:ascii="ＭＳ ゴシック" w:eastAsia="ＭＳ ゴシック" w:hAnsi="ＭＳ ゴシック" w:hint="eastAsia"/>
          <w:color w:val="002060"/>
        </w:rPr>
        <w:t>本時の</w:t>
      </w:r>
      <w:r w:rsidR="00973F2E">
        <w:rPr>
          <w:rFonts w:ascii="ＭＳ ゴシック" w:eastAsia="ＭＳ ゴシック" w:hAnsi="ＭＳ ゴシック" w:hint="eastAsia"/>
          <w:color w:val="002060"/>
        </w:rPr>
        <w:t>学習評価</w:t>
      </w:r>
    </w:p>
    <w:tbl>
      <w:tblPr>
        <w:tblStyle w:val="a7"/>
        <w:tblW w:w="10475" w:type="dxa"/>
        <w:tblLook w:val="04A0" w:firstRow="1" w:lastRow="0" w:firstColumn="1" w:lastColumn="0" w:noHBand="0" w:noVBand="1"/>
      </w:tblPr>
      <w:tblGrid>
        <w:gridCol w:w="421"/>
        <w:gridCol w:w="3402"/>
        <w:gridCol w:w="1637"/>
        <w:gridCol w:w="2446"/>
        <w:gridCol w:w="2569"/>
      </w:tblGrid>
      <w:tr w:rsidR="00973F2E" w:rsidRPr="00355442" w14:paraId="5444A988" w14:textId="49075190" w:rsidTr="007902DD">
        <w:tc>
          <w:tcPr>
            <w:tcW w:w="421" w:type="dxa"/>
            <w:shd w:val="clear" w:color="auto" w:fill="D9D9D9" w:themeFill="background1" w:themeFillShade="D9"/>
          </w:tcPr>
          <w:p w14:paraId="2BFB1075" w14:textId="77777777" w:rsidR="00973F2E" w:rsidRPr="00355442" w:rsidRDefault="00973F2E" w:rsidP="00D5006B">
            <w:pPr>
              <w:jc w:val="left"/>
              <w:rPr>
                <w:rFonts w:ascii="ＭＳ ゴシック" w:eastAsia="ＭＳ ゴシック" w:hAnsi="ＭＳ ゴシック"/>
              </w:rPr>
            </w:pPr>
          </w:p>
        </w:tc>
        <w:tc>
          <w:tcPr>
            <w:tcW w:w="3402" w:type="dxa"/>
            <w:shd w:val="clear" w:color="auto" w:fill="D9D9D9" w:themeFill="background1" w:themeFillShade="D9"/>
          </w:tcPr>
          <w:p w14:paraId="49DBB46F" w14:textId="70C16334" w:rsidR="00973F2E" w:rsidRPr="00355442" w:rsidRDefault="00973F2E" w:rsidP="00D5006B">
            <w:pPr>
              <w:jc w:val="left"/>
              <w:rPr>
                <w:rFonts w:ascii="ＭＳ ゴシック" w:eastAsia="ＭＳ ゴシック" w:hAnsi="ＭＳ ゴシック"/>
              </w:rPr>
            </w:pPr>
            <w:r w:rsidRPr="00355442">
              <w:rPr>
                <w:rFonts w:ascii="ＭＳ ゴシック" w:eastAsia="ＭＳ ゴシック" w:hAnsi="ＭＳ ゴシック" w:hint="eastAsia"/>
              </w:rPr>
              <w:t>本時の目標</w:t>
            </w:r>
            <w:r>
              <w:rPr>
                <w:rFonts w:ascii="ＭＳ ゴシック" w:eastAsia="ＭＳ ゴシック" w:hAnsi="ＭＳ ゴシック" w:hint="eastAsia"/>
              </w:rPr>
              <w:t>／評価基準</w:t>
            </w:r>
          </w:p>
        </w:tc>
        <w:tc>
          <w:tcPr>
            <w:tcW w:w="1637" w:type="dxa"/>
            <w:shd w:val="clear" w:color="auto" w:fill="D9D9D9" w:themeFill="background1" w:themeFillShade="D9"/>
          </w:tcPr>
          <w:p w14:paraId="0CA5EB68" w14:textId="52C29BB2" w:rsidR="00973F2E" w:rsidRPr="00355442" w:rsidRDefault="00973F2E" w:rsidP="00973F2E">
            <w:pPr>
              <w:jc w:val="left"/>
              <w:rPr>
                <w:rFonts w:ascii="ＭＳ ゴシック" w:eastAsia="ＭＳ ゴシック" w:hAnsi="ＭＳ ゴシック"/>
              </w:rPr>
            </w:pPr>
            <w:r>
              <w:rPr>
                <w:rFonts w:ascii="ＭＳ ゴシック" w:eastAsia="ＭＳ ゴシック" w:hAnsi="ＭＳ ゴシック" w:hint="eastAsia"/>
              </w:rPr>
              <w:t xml:space="preserve">学習評価　　</w:t>
            </w:r>
          </w:p>
        </w:tc>
        <w:tc>
          <w:tcPr>
            <w:tcW w:w="2446" w:type="dxa"/>
            <w:shd w:val="clear" w:color="auto" w:fill="D9D9D9" w:themeFill="background1" w:themeFillShade="D9"/>
          </w:tcPr>
          <w:p w14:paraId="25C22845" w14:textId="45DAA545" w:rsidR="00973F2E" w:rsidRPr="00355442" w:rsidRDefault="00973F2E" w:rsidP="00973F2E">
            <w:pPr>
              <w:jc w:val="left"/>
              <w:rPr>
                <w:rFonts w:ascii="ＭＳ ゴシック" w:eastAsia="ＭＳ ゴシック" w:hAnsi="ＭＳ ゴシック"/>
              </w:rPr>
            </w:pPr>
            <w:commentRangeStart w:id="11"/>
            <w:r>
              <w:rPr>
                <w:rFonts w:ascii="ＭＳ ゴシック" w:eastAsia="ＭＳ ゴシック" w:hAnsi="ＭＳ ゴシック" w:hint="eastAsia"/>
              </w:rPr>
              <w:t>児童の様子（全て書かず、空欄でもよい）</w:t>
            </w:r>
            <w:commentRangeEnd w:id="11"/>
            <w:r w:rsidR="004160D1">
              <w:rPr>
                <w:rStyle w:val="a8"/>
              </w:rPr>
              <w:commentReference w:id="11"/>
            </w:r>
          </w:p>
        </w:tc>
        <w:tc>
          <w:tcPr>
            <w:tcW w:w="2569" w:type="dxa"/>
            <w:shd w:val="clear" w:color="auto" w:fill="D9D9D9" w:themeFill="background1" w:themeFillShade="D9"/>
          </w:tcPr>
          <w:p w14:paraId="38D0CCD7" w14:textId="0F9BB699" w:rsidR="00973F2E" w:rsidRPr="00973F2E" w:rsidRDefault="00973F2E" w:rsidP="00973F2E">
            <w:pPr>
              <w:jc w:val="left"/>
              <w:rPr>
                <w:rFonts w:ascii="ＭＳ ゴシック" w:eastAsia="ＭＳ ゴシック" w:hAnsi="ＭＳ ゴシック"/>
              </w:rPr>
            </w:pPr>
            <w:r>
              <w:rPr>
                <w:rFonts w:ascii="ＭＳ ゴシック" w:eastAsia="ＭＳ ゴシック" w:hAnsi="ＭＳ ゴシック" w:hint="eastAsia"/>
              </w:rPr>
              <w:t>次時の目標についてのメモ（変更の有無など）</w:t>
            </w:r>
          </w:p>
        </w:tc>
      </w:tr>
      <w:tr w:rsidR="00D83559" w14:paraId="2288D484" w14:textId="2EDD90FB" w:rsidTr="00973F2E">
        <w:tc>
          <w:tcPr>
            <w:tcW w:w="421" w:type="dxa"/>
          </w:tcPr>
          <w:p w14:paraId="69289B73" w14:textId="77777777" w:rsidR="00D83559" w:rsidRDefault="00D83559" w:rsidP="00D83559">
            <w:pPr>
              <w:jc w:val="left"/>
              <w:rPr>
                <w:rFonts w:ascii="UD デジタル 教科書体 NK-R" w:eastAsia="UD デジタル 教科書体 NK-R"/>
              </w:rPr>
            </w:pPr>
            <w:r>
              <w:rPr>
                <w:rFonts w:ascii="UD デジタル 教科書体 NK-R" w:eastAsia="UD デジタル 教科書体 NK-R" w:hint="eastAsia"/>
              </w:rPr>
              <w:t>A</w:t>
            </w:r>
          </w:p>
        </w:tc>
        <w:tc>
          <w:tcPr>
            <w:tcW w:w="3402" w:type="dxa"/>
          </w:tcPr>
          <w:p w14:paraId="3A22A384" w14:textId="400EA836" w:rsidR="00D83559" w:rsidRDefault="00D83559" w:rsidP="00D83559">
            <w:pPr>
              <w:jc w:val="left"/>
              <w:rPr>
                <w:rFonts w:ascii="UD デジタル 教科書体 NK-R" w:eastAsia="UD デジタル 教科書体 NK-R"/>
              </w:rPr>
            </w:pPr>
          </w:p>
        </w:tc>
        <w:tc>
          <w:tcPr>
            <w:tcW w:w="1637" w:type="dxa"/>
          </w:tcPr>
          <w:p w14:paraId="5DE7D951" w14:textId="0D57EF92" w:rsidR="00D83559" w:rsidRDefault="00D83559" w:rsidP="00D83559">
            <w:pPr>
              <w:jc w:val="left"/>
              <w:rPr>
                <w:rFonts w:ascii="UD デジタル 教科書体 NK-R" w:eastAsia="UD デジタル 教科書体 NK-R"/>
              </w:rPr>
            </w:pPr>
          </w:p>
        </w:tc>
        <w:tc>
          <w:tcPr>
            <w:tcW w:w="2446" w:type="dxa"/>
          </w:tcPr>
          <w:p w14:paraId="72971C87" w14:textId="77777777" w:rsidR="00D83559" w:rsidRDefault="00D83559" w:rsidP="00D83559">
            <w:pPr>
              <w:jc w:val="left"/>
              <w:rPr>
                <w:rFonts w:ascii="UD デジタル 教科書体 NK-R" w:eastAsia="UD デジタル 教科書体 NK-R"/>
              </w:rPr>
            </w:pPr>
          </w:p>
          <w:p w14:paraId="2A2E6EF7" w14:textId="77777777" w:rsidR="00D83559" w:rsidRDefault="00D83559" w:rsidP="00D83559">
            <w:pPr>
              <w:jc w:val="left"/>
              <w:rPr>
                <w:rFonts w:ascii="UD デジタル 教科書体 NK-R" w:eastAsia="UD デジタル 教科書体 NK-R"/>
              </w:rPr>
            </w:pPr>
          </w:p>
          <w:p w14:paraId="5263C063" w14:textId="77777777" w:rsidR="00D83559" w:rsidRDefault="00D83559" w:rsidP="00D83559">
            <w:pPr>
              <w:jc w:val="left"/>
              <w:rPr>
                <w:rFonts w:ascii="UD デジタル 教科書体 NK-R" w:eastAsia="UD デジタル 教科書体 NK-R"/>
              </w:rPr>
            </w:pPr>
          </w:p>
          <w:p w14:paraId="247B4D71" w14:textId="60B608F9" w:rsidR="00D83559" w:rsidRDefault="00D83559" w:rsidP="00D83559">
            <w:pPr>
              <w:jc w:val="left"/>
              <w:rPr>
                <w:rFonts w:ascii="UD デジタル 教科書体 NK-R" w:eastAsia="UD デジタル 教科書体 NK-R"/>
              </w:rPr>
            </w:pPr>
          </w:p>
        </w:tc>
        <w:tc>
          <w:tcPr>
            <w:tcW w:w="2569" w:type="dxa"/>
          </w:tcPr>
          <w:p w14:paraId="050FC18F" w14:textId="57D87AD1" w:rsidR="00D83559" w:rsidRDefault="00D83559" w:rsidP="00D83559">
            <w:pPr>
              <w:jc w:val="left"/>
              <w:rPr>
                <w:rFonts w:ascii="UD デジタル 教科書体 NK-R" w:eastAsia="UD デジタル 教科書体 NK-R"/>
              </w:rPr>
            </w:pPr>
          </w:p>
        </w:tc>
      </w:tr>
      <w:tr w:rsidR="00D83559" w14:paraId="68EACF0A" w14:textId="4A0A8964" w:rsidTr="00973F2E">
        <w:tc>
          <w:tcPr>
            <w:tcW w:w="421" w:type="dxa"/>
          </w:tcPr>
          <w:p w14:paraId="764D887E" w14:textId="77777777" w:rsidR="00D83559" w:rsidRDefault="00D83559" w:rsidP="00D83559">
            <w:pPr>
              <w:jc w:val="left"/>
              <w:rPr>
                <w:rFonts w:ascii="UD デジタル 教科書体 NK-R" w:eastAsia="UD デジタル 教科書体 NK-R"/>
              </w:rPr>
            </w:pPr>
            <w:r>
              <w:rPr>
                <w:rFonts w:ascii="UD デジタル 教科書体 NK-R" w:eastAsia="UD デジタル 教科書体 NK-R" w:hint="eastAsia"/>
              </w:rPr>
              <w:t>B</w:t>
            </w:r>
          </w:p>
        </w:tc>
        <w:tc>
          <w:tcPr>
            <w:tcW w:w="3402" w:type="dxa"/>
          </w:tcPr>
          <w:p w14:paraId="481BDD16" w14:textId="3EE290C3" w:rsidR="00D83559" w:rsidRDefault="00D83559" w:rsidP="00D83559">
            <w:pPr>
              <w:jc w:val="left"/>
              <w:rPr>
                <w:rFonts w:ascii="UD デジタル 教科書体 NK-R" w:eastAsia="UD デジタル 教科書体 NK-R"/>
              </w:rPr>
            </w:pPr>
          </w:p>
        </w:tc>
        <w:tc>
          <w:tcPr>
            <w:tcW w:w="1637" w:type="dxa"/>
          </w:tcPr>
          <w:p w14:paraId="6FFD7127" w14:textId="14D853FF" w:rsidR="00D83559" w:rsidRDefault="00D83559" w:rsidP="00D83559">
            <w:pPr>
              <w:jc w:val="left"/>
              <w:rPr>
                <w:rFonts w:ascii="UD デジタル 教科書体 NK-R" w:eastAsia="UD デジタル 教科書体 NK-R"/>
              </w:rPr>
            </w:pPr>
          </w:p>
        </w:tc>
        <w:tc>
          <w:tcPr>
            <w:tcW w:w="2446" w:type="dxa"/>
          </w:tcPr>
          <w:p w14:paraId="0C7D6AED" w14:textId="77777777" w:rsidR="00D83559" w:rsidRDefault="00D83559" w:rsidP="00D83559">
            <w:pPr>
              <w:jc w:val="left"/>
              <w:rPr>
                <w:rFonts w:ascii="UD デジタル 教科書体 NK-R" w:eastAsia="UD デジタル 教科書体 NK-R"/>
              </w:rPr>
            </w:pPr>
          </w:p>
          <w:p w14:paraId="427BB142" w14:textId="77777777" w:rsidR="00D83559" w:rsidRDefault="00D83559" w:rsidP="00D83559">
            <w:pPr>
              <w:jc w:val="left"/>
              <w:rPr>
                <w:rFonts w:ascii="UD デジタル 教科書体 NK-R" w:eastAsia="UD デジタル 教科書体 NK-R"/>
              </w:rPr>
            </w:pPr>
          </w:p>
          <w:p w14:paraId="1E4BFC6F" w14:textId="77777777" w:rsidR="00D83559" w:rsidRDefault="00D83559" w:rsidP="00D83559">
            <w:pPr>
              <w:jc w:val="left"/>
              <w:rPr>
                <w:rFonts w:ascii="UD デジタル 教科書体 NK-R" w:eastAsia="UD デジタル 教科書体 NK-R"/>
              </w:rPr>
            </w:pPr>
          </w:p>
          <w:p w14:paraId="3B38FCF0" w14:textId="4A1B183B" w:rsidR="00D83559" w:rsidRDefault="00D83559" w:rsidP="00D83559">
            <w:pPr>
              <w:jc w:val="left"/>
              <w:rPr>
                <w:rFonts w:ascii="UD デジタル 教科書体 NK-R" w:eastAsia="UD デジタル 教科書体 NK-R"/>
              </w:rPr>
            </w:pPr>
          </w:p>
        </w:tc>
        <w:tc>
          <w:tcPr>
            <w:tcW w:w="2569" w:type="dxa"/>
          </w:tcPr>
          <w:p w14:paraId="11458C8F" w14:textId="641FDE6D" w:rsidR="00D83559" w:rsidRDefault="00D83559" w:rsidP="00D83559">
            <w:pPr>
              <w:jc w:val="left"/>
              <w:rPr>
                <w:rFonts w:ascii="UD デジタル 教科書体 NK-R" w:eastAsia="UD デジタル 教科書体 NK-R"/>
              </w:rPr>
            </w:pPr>
          </w:p>
        </w:tc>
      </w:tr>
      <w:tr w:rsidR="00D83559" w14:paraId="446D075A" w14:textId="3515390F" w:rsidTr="00973F2E">
        <w:tc>
          <w:tcPr>
            <w:tcW w:w="421" w:type="dxa"/>
          </w:tcPr>
          <w:p w14:paraId="1315A5CD" w14:textId="77777777" w:rsidR="00D83559" w:rsidRDefault="00D83559" w:rsidP="00D83559">
            <w:pPr>
              <w:jc w:val="left"/>
              <w:rPr>
                <w:rFonts w:ascii="UD デジタル 教科書体 NK-R" w:eastAsia="UD デジタル 教科書体 NK-R"/>
              </w:rPr>
            </w:pPr>
            <w:r>
              <w:rPr>
                <w:rFonts w:ascii="UD デジタル 教科書体 NK-R" w:eastAsia="UD デジタル 教科書体 NK-R" w:hint="eastAsia"/>
              </w:rPr>
              <w:t>C</w:t>
            </w:r>
          </w:p>
        </w:tc>
        <w:tc>
          <w:tcPr>
            <w:tcW w:w="3402" w:type="dxa"/>
          </w:tcPr>
          <w:p w14:paraId="7EB3FBEB" w14:textId="450EC900" w:rsidR="00D83559" w:rsidRDefault="00D83559" w:rsidP="00D83559">
            <w:pPr>
              <w:jc w:val="left"/>
              <w:rPr>
                <w:rFonts w:ascii="UD デジタル 教科書体 NK-R" w:eastAsia="UD デジタル 教科書体 NK-R"/>
              </w:rPr>
            </w:pPr>
          </w:p>
        </w:tc>
        <w:tc>
          <w:tcPr>
            <w:tcW w:w="1637" w:type="dxa"/>
          </w:tcPr>
          <w:p w14:paraId="59D4667F" w14:textId="6341DE50" w:rsidR="00D83559" w:rsidRDefault="00D83559" w:rsidP="00D83559">
            <w:pPr>
              <w:jc w:val="left"/>
              <w:rPr>
                <w:rFonts w:ascii="UD デジタル 教科書体 NK-R" w:eastAsia="UD デジタル 教科書体 NK-R"/>
              </w:rPr>
            </w:pPr>
          </w:p>
        </w:tc>
        <w:tc>
          <w:tcPr>
            <w:tcW w:w="2446" w:type="dxa"/>
          </w:tcPr>
          <w:p w14:paraId="578D5972" w14:textId="77777777" w:rsidR="00D83559" w:rsidRDefault="00D83559" w:rsidP="00D83559">
            <w:pPr>
              <w:jc w:val="left"/>
              <w:rPr>
                <w:rFonts w:ascii="UD デジタル 教科書体 NK-R" w:eastAsia="UD デジタル 教科書体 NK-R"/>
              </w:rPr>
            </w:pPr>
          </w:p>
          <w:p w14:paraId="64AD5C87" w14:textId="77777777" w:rsidR="00D83559" w:rsidRDefault="00D83559" w:rsidP="00D83559">
            <w:pPr>
              <w:jc w:val="left"/>
              <w:rPr>
                <w:rFonts w:ascii="UD デジタル 教科書体 NK-R" w:eastAsia="UD デジタル 教科書体 NK-R"/>
              </w:rPr>
            </w:pPr>
          </w:p>
          <w:p w14:paraId="69C39962" w14:textId="77777777" w:rsidR="00D83559" w:rsidRDefault="00D83559" w:rsidP="00D83559">
            <w:pPr>
              <w:jc w:val="left"/>
              <w:rPr>
                <w:rFonts w:ascii="UD デジタル 教科書体 NK-R" w:eastAsia="UD デジタル 教科書体 NK-R"/>
              </w:rPr>
            </w:pPr>
          </w:p>
          <w:p w14:paraId="5EFE6186" w14:textId="70FA90AE" w:rsidR="00D83559" w:rsidRDefault="00D83559" w:rsidP="00D83559">
            <w:pPr>
              <w:jc w:val="left"/>
              <w:rPr>
                <w:rFonts w:ascii="UD デジタル 教科書体 NK-R" w:eastAsia="UD デジタル 教科書体 NK-R"/>
              </w:rPr>
            </w:pPr>
          </w:p>
        </w:tc>
        <w:tc>
          <w:tcPr>
            <w:tcW w:w="2569" w:type="dxa"/>
          </w:tcPr>
          <w:p w14:paraId="0A3AC154" w14:textId="0FE0257D" w:rsidR="00D83559" w:rsidRDefault="00D83559" w:rsidP="00D83559">
            <w:pPr>
              <w:jc w:val="left"/>
              <w:rPr>
                <w:rFonts w:ascii="UD デジタル 教科書体 NK-R" w:eastAsia="UD デジタル 教科書体 NK-R"/>
              </w:rPr>
            </w:pPr>
          </w:p>
        </w:tc>
      </w:tr>
    </w:tbl>
    <w:p w14:paraId="137BA560" w14:textId="77777777" w:rsidR="00973F2E" w:rsidRDefault="00973F2E">
      <w:pPr>
        <w:jc w:val="left"/>
        <w:rPr>
          <w:rFonts w:ascii="UD デジタル 教科書体 NK-R" w:eastAsia="UD デジタル 教科書体 NK-R"/>
        </w:rPr>
      </w:pPr>
    </w:p>
    <w:p w14:paraId="0EBD5AA1" w14:textId="2C6FC252" w:rsidR="00973F2E" w:rsidRDefault="007E4F58" w:rsidP="00973F2E">
      <w:pPr>
        <w:jc w:val="left"/>
        <w:rPr>
          <w:rFonts w:ascii="ＭＳ ゴシック" w:eastAsia="ＭＳ ゴシック" w:hAnsi="ＭＳ ゴシック"/>
          <w:color w:val="002060"/>
        </w:rPr>
      </w:pPr>
      <w:r>
        <w:rPr>
          <w:rFonts w:ascii="ＭＳ ゴシック" w:eastAsia="ＭＳ ゴシック" w:hAnsi="ＭＳ ゴシック" w:hint="eastAsia"/>
          <w:color w:val="002060"/>
        </w:rPr>
        <w:t xml:space="preserve">２　</w:t>
      </w:r>
      <w:commentRangeStart w:id="12"/>
      <w:r w:rsidR="00D96FA0">
        <w:rPr>
          <w:rFonts w:ascii="ＭＳ ゴシック" w:eastAsia="ＭＳ ゴシック" w:hAnsi="ＭＳ ゴシック" w:hint="eastAsia"/>
          <w:color w:val="002060"/>
        </w:rPr>
        <w:t>本</w:t>
      </w:r>
      <w:r w:rsidR="002336FF">
        <w:rPr>
          <w:rFonts w:ascii="ＭＳ ゴシック" w:eastAsia="ＭＳ ゴシック" w:hAnsi="ＭＳ ゴシック" w:hint="eastAsia"/>
          <w:color w:val="002060"/>
        </w:rPr>
        <w:t>時</w:t>
      </w:r>
      <w:r w:rsidR="00973F2E">
        <w:rPr>
          <w:rFonts w:ascii="ＭＳ ゴシック" w:eastAsia="ＭＳ ゴシック" w:hAnsi="ＭＳ ゴシック" w:hint="eastAsia"/>
          <w:color w:val="002060"/>
        </w:rPr>
        <w:t>の評価</w:t>
      </w:r>
      <w:commentRangeEnd w:id="12"/>
      <w:r w:rsidR="004160D1">
        <w:rPr>
          <w:rStyle w:val="a8"/>
        </w:rPr>
        <w:commentReference w:id="12"/>
      </w:r>
    </w:p>
    <w:p w14:paraId="567E8EDE" w14:textId="503BB4A3" w:rsidR="00D83559" w:rsidRDefault="00D83559" w:rsidP="00973F2E">
      <w:pPr>
        <w:jc w:val="left"/>
        <w:rPr>
          <w:rFonts w:ascii="ＭＳ ゴシック" w:eastAsia="ＭＳ ゴシック" w:hAnsi="ＭＳ ゴシック"/>
          <w:color w:val="002060"/>
        </w:rPr>
      </w:pPr>
    </w:p>
    <w:p w14:paraId="1D8DB0D3" w14:textId="5FC55FCC" w:rsidR="00D83559" w:rsidRDefault="00D83559" w:rsidP="00973F2E">
      <w:pPr>
        <w:jc w:val="left"/>
        <w:rPr>
          <w:rFonts w:ascii="ＭＳ ゴシック" w:eastAsia="ＭＳ ゴシック" w:hAnsi="ＭＳ ゴシック"/>
          <w:color w:val="002060"/>
        </w:rPr>
      </w:pPr>
    </w:p>
    <w:p w14:paraId="31F90A73" w14:textId="3A12A27D" w:rsidR="00D83559" w:rsidRDefault="00D83559" w:rsidP="00973F2E">
      <w:pPr>
        <w:jc w:val="left"/>
        <w:rPr>
          <w:rFonts w:ascii="ＭＳ ゴシック" w:eastAsia="ＭＳ ゴシック" w:hAnsi="ＭＳ ゴシック"/>
          <w:color w:val="002060"/>
        </w:rPr>
      </w:pPr>
    </w:p>
    <w:p w14:paraId="77F05E89" w14:textId="77777777" w:rsidR="00D83559" w:rsidRPr="00901AF1" w:rsidRDefault="00D83559" w:rsidP="00973F2E">
      <w:pPr>
        <w:jc w:val="left"/>
        <w:rPr>
          <w:rFonts w:ascii="ＭＳ ゴシック" w:eastAsia="ＭＳ ゴシック" w:hAnsi="ＭＳ ゴシック"/>
          <w:color w:val="002060"/>
        </w:rPr>
      </w:pPr>
    </w:p>
    <w:p w14:paraId="23887178" w14:textId="3124D8D7" w:rsidR="00B81C8A" w:rsidRDefault="00B81C8A" w:rsidP="00B81C8A">
      <w:pPr>
        <w:jc w:val="left"/>
        <w:rPr>
          <w:rFonts w:ascii="ＭＳ ゴシック" w:eastAsia="ＭＳ ゴシック" w:hAnsi="ＭＳ ゴシック"/>
          <w:color w:val="002060"/>
        </w:rPr>
      </w:pPr>
      <w:commentRangeStart w:id="13"/>
      <w:r>
        <w:rPr>
          <w:rFonts w:ascii="ＭＳ ゴシック" w:eastAsia="ＭＳ ゴシック" w:hAnsi="ＭＳ ゴシック" w:hint="eastAsia"/>
          <w:color w:val="002060"/>
        </w:rPr>
        <w:t>３　単元の評価</w:t>
      </w:r>
      <w:commentRangeEnd w:id="13"/>
      <w:r w:rsidR="009A4D41">
        <w:rPr>
          <w:rStyle w:val="a8"/>
        </w:rPr>
        <w:commentReference w:id="13"/>
      </w:r>
    </w:p>
    <w:p w14:paraId="52E69BB6" w14:textId="349BE8A4" w:rsidR="00B81C8A" w:rsidRPr="00D0592A" w:rsidRDefault="00D96FA0">
      <w:pPr>
        <w:jc w:val="left"/>
        <w:rPr>
          <w:rFonts w:ascii="ＭＳ Ｐゴシック" w:eastAsia="ＭＳ Ｐゴシック" w:hAnsi="ＭＳ Ｐゴシック"/>
        </w:rPr>
      </w:pPr>
      <w:r w:rsidRPr="00D0592A">
        <w:rPr>
          <w:rFonts w:ascii="ＭＳ Ｐゴシック" w:eastAsia="ＭＳ Ｐゴシック" w:hAnsi="ＭＳ Ｐゴシック" w:hint="eastAsia"/>
        </w:rPr>
        <w:t>（１）児童に関する評価</w:t>
      </w:r>
    </w:p>
    <w:p w14:paraId="3527E895" w14:textId="77777777" w:rsidR="00D83559" w:rsidRPr="00D0592A" w:rsidRDefault="00D83559">
      <w:pPr>
        <w:jc w:val="left"/>
        <w:rPr>
          <w:rFonts w:ascii="ＭＳ Ｐゴシック" w:eastAsia="ＭＳ Ｐゴシック" w:hAnsi="ＭＳ Ｐゴシック"/>
        </w:rPr>
      </w:pPr>
    </w:p>
    <w:p w14:paraId="788CB08D" w14:textId="77777777" w:rsidR="00D83559" w:rsidRPr="00D0592A" w:rsidRDefault="00D83559">
      <w:pPr>
        <w:jc w:val="left"/>
        <w:rPr>
          <w:rFonts w:ascii="ＭＳ Ｐゴシック" w:eastAsia="ＭＳ Ｐゴシック" w:hAnsi="ＭＳ Ｐゴシック"/>
        </w:rPr>
      </w:pPr>
    </w:p>
    <w:p w14:paraId="587F5A6B" w14:textId="77777777" w:rsidR="00D83559" w:rsidRPr="00D0592A" w:rsidRDefault="00D83559">
      <w:pPr>
        <w:jc w:val="left"/>
        <w:rPr>
          <w:rFonts w:ascii="ＭＳ Ｐゴシック" w:eastAsia="ＭＳ Ｐゴシック" w:hAnsi="ＭＳ Ｐゴシック"/>
        </w:rPr>
      </w:pPr>
    </w:p>
    <w:p w14:paraId="6B7991F0" w14:textId="485DFB52" w:rsidR="00D96FA0" w:rsidRPr="00D0592A" w:rsidRDefault="00D96FA0">
      <w:pPr>
        <w:jc w:val="left"/>
        <w:rPr>
          <w:rFonts w:ascii="ＭＳ Ｐゴシック" w:eastAsia="ＭＳ Ｐゴシック" w:hAnsi="ＭＳ Ｐゴシック"/>
        </w:rPr>
      </w:pPr>
      <w:r w:rsidRPr="00D0592A">
        <w:rPr>
          <w:rFonts w:ascii="ＭＳ Ｐゴシック" w:eastAsia="ＭＳ Ｐゴシック" w:hAnsi="ＭＳ Ｐゴシック" w:hint="eastAsia"/>
        </w:rPr>
        <w:t>（２）授業の評価</w:t>
      </w:r>
    </w:p>
    <w:p w14:paraId="56849DA5" w14:textId="238C7A5B" w:rsidR="006D45AB" w:rsidRDefault="006D45AB">
      <w:pPr>
        <w:jc w:val="left"/>
        <w:rPr>
          <w:rFonts w:ascii="UD デジタル 教科書体 NK-R" w:eastAsia="UD デジタル 教科書体 NK-R"/>
        </w:rPr>
      </w:pPr>
    </w:p>
    <w:p w14:paraId="3CDB82F4" w14:textId="53027708" w:rsidR="002F7FF7" w:rsidRPr="002F7FF7" w:rsidRDefault="002F7FF7">
      <w:pPr>
        <w:jc w:val="left"/>
        <w:rPr>
          <w:rFonts w:ascii="ＭＳ ゴシック" w:eastAsia="ＭＳ ゴシック" w:hAnsi="ＭＳ ゴシック"/>
          <w:color w:val="002060"/>
        </w:rPr>
      </w:pPr>
    </w:p>
    <w:sectPr w:rsidR="002F7FF7" w:rsidRPr="002F7FF7">
      <w:headerReference w:type="default" r:id="rId10"/>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Office ユーザー" w:date="2021-10-06T15:18:00Z" w:initials="Microsoft">
    <w:p w14:paraId="057C926B" w14:textId="7D5DF76A" w:rsidR="00D16100" w:rsidRDefault="00D16100">
      <w:pPr>
        <w:pStyle w:val="a9"/>
      </w:pPr>
      <w:r>
        <w:rPr>
          <w:rStyle w:val="a8"/>
        </w:rPr>
        <w:annotationRef/>
      </w:r>
      <w:r>
        <w:rPr>
          <w:rFonts w:hint="eastAsia"/>
        </w:rPr>
        <w:t>複数の教員や支援員とティーム・ティーチングで指導する場合は、（Ｔ１）（Ｔ２）（Ｓ１）などと記載します。実際の指導場面では、メインティーチャーとサブティーチャーの役割を明確にしておくことが重要です。</w:t>
      </w:r>
    </w:p>
  </w:comment>
  <w:comment w:id="2" w:author="Microsoft Office ユーザー" w:date="2021-10-06T15:34:00Z" w:initials="Microsoft">
    <w:p w14:paraId="0AD97D69" w14:textId="3305C7D5" w:rsidR="00D16100" w:rsidRDefault="00D16100">
      <w:pPr>
        <w:pStyle w:val="a9"/>
      </w:pPr>
      <w:r>
        <w:rPr>
          <w:rStyle w:val="a8"/>
        </w:rPr>
        <w:annotationRef/>
      </w:r>
      <w:r>
        <w:rPr>
          <w:rStyle w:val="a8"/>
          <w:rFonts w:hint="eastAsia"/>
        </w:rPr>
        <w:t>単元の中心的な活動について、児童（達）の実態を簡単に記します。授業場面だけでなく、日常場面での様子についても含みます。</w:t>
      </w:r>
    </w:p>
  </w:comment>
  <w:comment w:id="3" w:author="Microsoft Office ユーザー" w:date="2021-10-06T15:35:00Z" w:initials="Microsoft">
    <w:p w14:paraId="757D6BB5" w14:textId="5B90480D" w:rsidR="004160D1" w:rsidRDefault="004160D1">
      <w:pPr>
        <w:pStyle w:val="a9"/>
      </w:pPr>
      <w:r>
        <w:rPr>
          <w:rStyle w:val="a8"/>
        </w:rPr>
        <w:annotationRef/>
      </w:r>
      <w:r>
        <w:rPr>
          <w:rFonts w:hint="eastAsia"/>
        </w:rPr>
        <w:t>大まかな指導方針や学級・授業経営の方針を書きます。（例：障害の重いAくんには介助員がつく、児童の実態差が大きいが代替３つのにたグループに分けられるので、3パターンの単元目標や支援方法を考える。など）</w:t>
      </w:r>
    </w:p>
  </w:comment>
  <w:comment w:id="4" w:author="Microsoft Office ユーザー" w:date="2022-01-25T14:42:00Z" w:initials="Microsoft">
    <w:p w14:paraId="4CC02BBD" w14:textId="66A4566A" w:rsidR="00D8397A" w:rsidRPr="00D8397A" w:rsidRDefault="00D8397A" w:rsidP="00D8397A">
      <w:pPr>
        <w:pStyle w:val="Web"/>
        <w:shd w:val="clear" w:color="auto" w:fill="DDE8F4"/>
      </w:pPr>
      <w:r>
        <w:rPr>
          <w:rStyle w:val="a8"/>
        </w:rPr>
        <w:annotationRef/>
      </w:r>
      <w:r>
        <w:rPr>
          <w:rFonts w:ascii="ＭＳ 明朝" w:eastAsia="ＭＳ 明朝" w:hAnsi="ＭＳ 明朝" w:cs="ＭＳ 明朝" w:hint="eastAsia"/>
          <w:sz w:val="20"/>
          <w:szCs w:val="20"/>
        </w:rPr>
        <w:t>学習指導要領の目標・内容に基づいて、育成を目指す資質・能力の</w:t>
      </w:r>
      <w:r>
        <w:rPr>
          <w:rFonts w:ascii="UDShinGoNTPro" w:hAnsi="UDShinGoNTPro"/>
          <w:sz w:val="20"/>
          <w:szCs w:val="20"/>
        </w:rPr>
        <w:t>3</w:t>
      </w:r>
      <w:r>
        <w:rPr>
          <w:rFonts w:ascii="ＭＳ 明朝" w:eastAsia="ＭＳ 明朝" w:hAnsi="ＭＳ 明朝" w:cs="ＭＳ 明朝" w:hint="eastAsia"/>
          <w:sz w:val="20"/>
          <w:szCs w:val="20"/>
        </w:rPr>
        <w:t>つの柱で設定します。</w:t>
      </w:r>
      <w:r>
        <w:rPr>
          <w:rFonts w:ascii="UDShinGoNTPro" w:hAnsi="UDShinGoNTPro"/>
          <w:sz w:val="20"/>
          <w:szCs w:val="20"/>
        </w:rPr>
        <w:t xml:space="preserve"> </w:t>
      </w:r>
    </w:p>
  </w:comment>
  <w:comment w:id="5" w:author="Microsoft Office ユーザー" w:date="2022-01-25T14:44:00Z" w:initials="Microsoft">
    <w:p w14:paraId="4993FD45" w14:textId="429AA0DD" w:rsidR="00D8397A" w:rsidRPr="00D8397A" w:rsidRDefault="00D8397A" w:rsidP="00D8397A">
      <w:pPr>
        <w:pStyle w:val="Web"/>
        <w:shd w:val="clear" w:color="auto" w:fill="DDE8F4"/>
      </w:pPr>
      <w:r>
        <w:rPr>
          <w:rStyle w:val="a8"/>
        </w:rPr>
        <w:annotationRef/>
      </w:r>
      <w:r>
        <w:rPr>
          <w:rFonts w:ascii="ＭＳ 明朝" w:eastAsia="ＭＳ 明朝" w:hAnsi="ＭＳ 明朝" w:cs="ＭＳ 明朝" w:hint="eastAsia"/>
          <w:sz w:val="20"/>
          <w:szCs w:val="20"/>
        </w:rPr>
        <w:t>観点別学習状況の評価の</w:t>
      </w:r>
      <w:r>
        <w:rPr>
          <w:rFonts w:ascii="UDShinGoNTPro" w:hAnsi="UDShinGoNTPro"/>
          <w:sz w:val="20"/>
          <w:szCs w:val="20"/>
        </w:rPr>
        <w:t>3</w:t>
      </w:r>
      <w:r>
        <w:rPr>
          <w:rFonts w:ascii="ＭＳ 明朝" w:eastAsia="ＭＳ 明朝" w:hAnsi="ＭＳ 明朝" w:cs="ＭＳ 明朝" w:hint="eastAsia"/>
          <w:sz w:val="20"/>
          <w:szCs w:val="20"/>
        </w:rPr>
        <w:t>観点で設定するとともに、「</w:t>
      </w:r>
      <w:r>
        <w:rPr>
          <w:rFonts w:ascii="UDShinGoNTPro" w:hAnsi="UDShinGoNTPro"/>
          <w:sz w:val="20"/>
          <w:szCs w:val="20"/>
        </w:rPr>
        <w:t xml:space="preserve">4 </w:t>
      </w:r>
      <w:r>
        <w:rPr>
          <w:rFonts w:ascii="ＭＳ 明朝" w:eastAsia="ＭＳ 明朝" w:hAnsi="ＭＳ 明朝" w:cs="ＭＳ 明朝" w:hint="eastAsia"/>
          <w:sz w:val="20"/>
          <w:szCs w:val="20"/>
        </w:rPr>
        <w:t>単元目標」に基づいて設定します。なお、観点別学習状況の評価の</w:t>
      </w:r>
      <w:r>
        <w:rPr>
          <w:rFonts w:ascii="UDShinGoNTPro" w:hAnsi="UDShinGoNTPro"/>
          <w:sz w:val="20"/>
          <w:szCs w:val="20"/>
        </w:rPr>
        <w:t>3</w:t>
      </w:r>
      <w:r>
        <w:rPr>
          <w:rFonts w:ascii="ＭＳ 明朝" w:eastAsia="ＭＳ 明朝" w:hAnsi="ＭＳ 明朝" w:cs="ＭＳ 明朝" w:hint="eastAsia"/>
          <w:sz w:val="20"/>
          <w:szCs w:val="20"/>
        </w:rPr>
        <w:t>観点については、「理論編」の</w:t>
      </w:r>
      <w:r>
        <w:rPr>
          <w:rFonts w:ascii="UDShinGoNTPro" w:hAnsi="UDShinGoNTPro"/>
          <w:sz w:val="20"/>
          <w:szCs w:val="20"/>
        </w:rPr>
        <w:t>54</w:t>
      </w:r>
      <w:r>
        <w:rPr>
          <w:rFonts w:ascii="ＭＳ 明朝" w:eastAsia="ＭＳ 明朝" w:hAnsi="ＭＳ 明朝" w:cs="ＭＳ 明朝" w:hint="eastAsia"/>
          <w:sz w:val="20"/>
          <w:szCs w:val="20"/>
        </w:rPr>
        <w:t>ページ</w:t>
      </w:r>
      <w:r>
        <w:rPr>
          <w:rFonts w:ascii="UDShinGoNTPro" w:hAnsi="UDShinGoNTPro"/>
          <w:sz w:val="20"/>
          <w:szCs w:val="20"/>
        </w:rPr>
        <w:t xml:space="preserve"> </w:t>
      </w:r>
      <w:r>
        <w:rPr>
          <w:rFonts w:ascii="ＭＳ 明朝" w:eastAsia="ＭＳ 明朝" w:hAnsi="ＭＳ 明朝" w:cs="ＭＳ 明朝" w:hint="eastAsia"/>
          <w:sz w:val="20"/>
          <w:szCs w:val="20"/>
        </w:rPr>
        <w:t>を参照してください。</w:t>
      </w:r>
      <w:r>
        <w:rPr>
          <w:rFonts w:ascii="UDShinGoNTPro" w:hAnsi="UDShinGoNTPro"/>
          <w:sz w:val="20"/>
          <w:szCs w:val="20"/>
        </w:rPr>
        <w:t xml:space="preserve"> </w:t>
      </w:r>
    </w:p>
  </w:comment>
  <w:comment w:id="7" w:author="Microsoft Office ユーザー" w:date="2022-01-25T14:44:00Z" w:initials="Microsoft">
    <w:p w14:paraId="411A199F" w14:textId="1E3693B3" w:rsidR="003F3B86" w:rsidRPr="00D8397A" w:rsidRDefault="003F3B86" w:rsidP="003F3B86">
      <w:pPr>
        <w:pStyle w:val="Web"/>
        <w:shd w:val="clear" w:color="auto" w:fill="DDE8F4"/>
      </w:pPr>
      <w:r>
        <w:rPr>
          <w:rStyle w:val="a8"/>
        </w:rPr>
        <w:annotationRef/>
      </w:r>
      <w:r>
        <w:rPr>
          <w:rFonts w:ascii="ＭＳ 明朝" w:eastAsia="ＭＳ 明朝" w:hAnsi="ＭＳ 明朝" w:cs="ＭＳ 明朝" w:hint="eastAsia"/>
          <w:sz w:val="20"/>
          <w:szCs w:val="20"/>
        </w:rPr>
        <w:t>単元目標に関連する実態について抜粋して記載します。学級全体の「</w:t>
      </w:r>
      <w:r>
        <w:rPr>
          <w:rFonts w:ascii="UDShinGoNTPro" w:hAnsi="UDShinGoNTPro"/>
          <w:sz w:val="20"/>
          <w:szCs w:val="20"/>
        </w:rPr>
        <w:t xml:space="preserve">4 </w:t>
      </w:r>
      <w:r>
        <w:rPr>
          <w:rFonts w:ascii="ＭＳ 明朝" w:eastAsia="ＭＳ 明朝" w:hAnsi="ＭＳ 明朝" w:cs="ＭＳ 明朝" w:hint="eastAsia"/>
          <w:sz w:val="20"/>
          <w:szCs w:val="20"/>
        </w:rPr>
        <w:t>単元目標」と「</w:t>
      </w:r>
      <w:r>
        <w:rPr>
          <w:rFonts w:ascii="UDShinGoNTPro" w:hAnsi="UDShinGoNTPro"/>
          <w:sz w:val="20"/>
          <w:szCs w:val="20"/>
        </w:rPr>
        <w:t xml:space="preserve">5 </w:t>
      </w:r>
      <w:r>
        <w:rPr>
          <w:rFonts w:ascii="ＭＳ 明朝" w:eastAsia="ＭＳ 明朝" w:hAnsi="ＭＳ 明朝" w:cs="ＭＳ 明朝" w:hint="eastAsia"/>
          <w:sz w:val="20"/>
          <w:szCs w:val="20"/>
        </w:rPr>
        <w:t>単元の評価規準」をもとに、児童</w:t>
      </w:r>
      <w:r>
        <w:rPr>
          <w:rFonts w:ascii="UDShinGoNTPro" w:hAnsi="UDShinGoNTPro"/>
          <w:sz w:val="20"/>
          <w:szCs w:val="20"/>
        </w:rPr>
        <w:t xml:space="preserve"> </w:t>
      </w:r>
      <w:r>
        <w:rPr>
          <w:rFonts w:ascii="ＭＳ 明朝" w:eastAsia="ＭＳ 明朝" w:hAnsi="ＭＳ 明朝" w:cs="ＭＳ 明朝" w:hint="eastAsia"/>
          <w:sz w:val="20"/>
          <w:szCs w:val="20"/>
        </w:rPr>
        <w:t>個々の実態と短期目標から予想される児童に到達してほしい姿として、評価規準（レベル②）を書き込みます。可能であれば、</w:t>
      </w:r>
      <w:r>
        <w:rPr>
          <w:rFonts w:ascii="UDShinGoNTPro" w:hAnsi="UDShinGoNTPro"/>
          <w:sz w:val="20"/>
          <w:szCs w:val="20"/>
        </w:rPr>
        <w:t>3</w:t>
      </w:r>
      <w:r>
        <w:rPr>
          <w:rFonts w:ascii="ＭＳ 明朝" w:eastAsia="ＭＳ 明朝" w:hAnsi="ＭＳ 明朝" w:cs="ＭＳ 明朝" w:hint="eastAsia"/>
          <w:sz w:val="20"/>
          <w:szCs w:val="20"/>
        </w:rPr>
        <w:t>つのレベルを想定して具体的な評価基準を設定します。事例編では到達が難しい順に</w:t>
      </w:r>
      <w:r>
        <w:rPr>
          <w:rFonts w:ascii="ＭＳ 明朝" w:eastAsia="ＭＳ 明朝" w:hAnsi="ＭＳ 明朝" w:cs="ＭＳ 明朝" w:hint="eastAsia"/>
          <w:sz w:val="20"/>
          <w:szCs w:val="20"/>
          <w:lang w:eastAsia="ja-JP"/>
        </w:rPr>
        <w:t>①②③</w:t>
      </w:r>
      <w:r>
        <w:rPr>
          <w:rFonts w:ascii="ＭＳ 明朝" w:eastAsia="ＭＳ 明朝" w:hAnsi="ＭＳ 明朝" w:cs="ＭＳ 明朝" w:hint="eastAsia"/>
          <w:sz w:val="20"/>
          <w:szCs w:val="20"/>
        </w:rPr>
        <w:t>と表現しています。</w:t>
      </w:r>
      <w:r>
        <w:rPr>
          <w:rFonts w:ascii="UDShinGoNTPro" w:hAnsi="UDShinGoNTPro"/>
          <w:sz w:val="20"/>
          <w:szCs w:val="20"/>
        </w:rPr>
        <w:t xml:space="preserve"> </w:t>
      </w:r>
    </w:p>
  </w:comment>
  <w:comment w:id="8" w:author="Microsoft Office ユーザー" w:date="2022-01-25T15:00:00Z" w:initials="Microsoft">
    <w:p w14:paraId="5DBD135E" w14:textId="4251BD50" w:rsidR="00F5259E" w:rsidRPr="00F5259E" w:rsidRDefault="00F5259E" w:rsidP="00F5259E">
      <w:pPr>
        <w:pStyle w:val="Web"/>
        <w:shd w:val="clear" w:color="auto" w:fill="DDE8F4"/>
      </w:pPr>
      <w:r>
        <w:rPr>
          <w:rStyle w:val="a8"/>
        </w:rPr>
        <w:annotationRef/>
      </w:r>
      <w:r>
        <w:rPr>
          <w:rFonts w:ascii="ＭＳ 明朝" w:eastAsia="ＭＳ 明朝" w:hAnsi="ＭＳ 明朝" w:cs="ＭＳ 明朝" w:hint="eastAsia"/>
          <w:sz w:val="20"/>
          <w:szCs w:val="20"/>
        </w:rPr>
        <w:t>単元全体の流れを「導入</w:t>
      </w:r>
      <w:r>
        <w:rPr>
          <w:rFonts w:ascii="UDShinGoNTPro" w:hAnsi="UDShinGoNTPro"/>
          <w:sz w:val="20"/>
          <w:szCs w:val="20"/>
        </w:rPr>
        <w:t>→</w:t>
      </w:r>
      <w:r>
        <w:rPr>
          <w:rFonts w:ascii="ＭＳ 明朝" w:eastAsia="ＭＳ 明朝" w:hAnsi="ＭＳ 明朝" w:cs="ＭＳ 明朝" w:hint="eastAsia"/>
          <w:sz w:val="20"/>
          <w:szCs w:val="20"/>
        </w:rPr>
        <w:t>展開</w:t>
      </w:r>
      <w:r>
        <w:rPr>
          <w:rFonts w:ascii="UDShinGoNTPro" w:hAnsi="UDShinGoNTPro"/>
          <w:sz w:val="20"/>
          <w:szCs w:val="20"/>
        </w:rPr>
        <w:t>→</w:t>
      </w:r>
      <w:r>
        <w:rPr>
          <w:rFonts w:ascii="ＭＳ 明朝" w:eastAsia="ＭＳ 明朝" w:hAnsi="ＭＳ 明朝" w:cs="ＭＳ 明朝" w:hint="eastAsia"/>
          <w:sz w:val="20"/>
          <w:szCs w:val="20"/>
        </w:rPr>
        <w:t>振り返り」と「習得・活用・探求」を意識して作成します。各時において何を学ぶかを明確にし、どのように学ぶかという「主体</w:t>
      </w:r>
      <w:r>
        <w:rPr>
          <w:rFonts w:ascii="UDShinGoNTPro" w:hAnsi="UDShinGoNTPro"/>
          <w:sz w:val="20"/>
          <w:szCs w:val="20"/>
        </w:rPr>
        <w:t xml:space="preserve"> </w:t>
      </w:r>
      <w:r>
        <w:rPr>
          <w:rFonts w:ascii="ＭＳ 明朝" w:eastAsia="ＭＳ 明朝" w:hAnsi="ＭＳ 明朝" w:cs="ＭＳ 明朝" w:hint="eastAsia"/>
          <w:sz w:val="20"/>
          <w:szCs w:val="20"/>
        </w:rPr>
        <w:t>的・対話的で深い学び」の視点も踏まえた計画を考えます。</w:t>
      </w:r>
      <w:r>
        <w:rPr>
          <w:rFonts w:ascii="UDShinGoNTPro" w:hAnsi="UDShinGoNTPro"/>
          <w:sz w:val="20"/>
          <w:szCs w:val="20"/>
        </w:rPr>
        <w:t xml:space="preserve"> </w:t>
      </w:r>
      <w:r>
        <w:rPr>
          <w:rFonts w:ascii="ＭＳ 明朝" w:eastAsia="ＭＳ 明朝" w:hAnsi="ＭＳ 明朝" w:cs="ＭＳ 明朝" w:hint="eastAsia"/>
          <w:sz w:val="20"/>
          <w:szCs w:val="20"/>
        </w:rPr>
        <w:t>また、計画どおりに進めることを意識し過ぎず、児童の学習の様子に応じて、柔軟に時数を変更することも大切な視点です。</w:t>
      </w:r>
      <w:r>
        <w:rPr>
          <w:rFonts w:ascii="UDShinGoNTPro" w:hAnsi="UDShinGoNTPro"/>
          <w:sz w:val="20"/>
          <w:szCs w:val="20"/>
        </w:rPr>
        <w:t xml:space="preserve"> </w:t>
      </w:r>
    </w:p>
  </w:comment>
  <w:comment w:id="9" w:author="Microsoft Office ユーザー" w:date="2022-01-25T15:01:00Z" w:initials="Microsoft">
    <w:p w14:paraId="16563EF6" w14:textId="5B6B5FB5" w:rsidR="00F5259E" w:rsidRPr="00F5259E" w:rsidRDefault="00F5259E" w:rsidP="00F5259E">
      <w:pPr>
        <w:pStyle w:val="Web"/>
        <w:shd w:val="clear" w:color="auto" w:fill="DDE8F4"/>
      </w:pPr>
      <w:r>
        <w:rPr>
          <w:rStyle w:val="a8"/>
        </w:rPr>
        <w:annotationRef/>
      </w:r>
      <w:r>
        <w:rPr>
          <w:rFonts w:ascii="ＭＳ 明朝" w:eastAsia="ＭＳ 明朝" w:hAnsi="ＭＳ 明朝" w:cs="ＭＳ 明朝" w:hint="eastAsia"/>
          <w:sz w:val="20"/>
          <w:szCs w:val="20"/>
        </w:rPr>
        <w:t>観点別学習状況の評価は、毎回の授業ですべての観点を評価するのではなく、単元や題材などのまとまりの中で、指導内容に照らして評価の場面を適切に位置づけることとされています。</w:t>
      </w:r>
      <w:r>
        <w:rPr>
          <w:rFonts w:ascii="UDShinGoNTPro" w:hAnsi="UDShinGoNTPro"/>
          <w:sz w:val="20"/>
          <w:szCs w:val="20"/>
        </w:rPr>
        <w:t xml:space="preserve"> </w:t>
      </w:r>
    </w:p>
  </w:comment>
  <w:comment w:id="10" w:author="Microsoft Office ユーザー" w:date="2022-01-25T15:02:00Z" w:initials="Microsoft">
    <w:p w14:paraId="41438895" w14:textId="76D2D4AE" w:rsidR="00F5259E" w:rsidRPr="00F5259E" w:rsidRDefault="00F5259E" w:rsidP="00F5259E">
      <w:pPr>
        <w:pStyle w:val="Web"/>
        <w:shd w:val="clear" w:color="auto" w:fill="DDE8F4"/>
      </w:pPr>
      <w:r>
        <w:rPr>
          <w:rStyle w:val="a8"/>
        </w:rPr>
        <w:annotationRef/>
      </w:r>
      <w:r>
        <w:rPr>
          <w:rFonts w:ascii="ＭＳ 明朝" w:eastAsia="ＭＳ 明朝" w:hAnsi="ＭＳ 明朝" w:cs="ＭＳ 明朝" w:hint="eastAsia"/>
          <w:sz w:val="20"/>
          <w:szCs w:val="20"/>
        </w:rPr>
        <w:t>「</w:t>
      </w:r>
      <w:r>
        <w:rPr>
          <w:rFonts w:ascii="UDShinGoNTPro" w:hAnsi="UDShinGoNTPro"/>
          <w:sz w:val="20"/>
          <w:szCs w:val="20"/>
        </w:rPr>
        <w:t xml:space="preserve">5 </w:t>
      </w:r>
      <w:r>
        <w:rPr>
          <w:rFonts w:ascii="ＭＳ 明朝" w:eastAsia="ＭＳ 明朝" w:hAnsi="ＭＳ 明朝" w:cs="ＭＳ 明朝" w:hint="eastAsia"/>
          <w:sz w:val="20"/>
          <w:szCs w:val="20"/>
        </w:rPr>
        <w:t>単元の評価規準」、「</w:t>
      </w:r>
      <w:r>
        <w:rPr>
          <w:rFonts w:ascii="UDShinGoNTPro" w:hAnsi="UDShinGoNTPro"/>
          <w:sz w:val="20"/>
          <w:szCs w:val="20"/>
        </w:rPr>
        <w:t xml:space="preserve">6 </w:t>
      </w:r>
      <w:r>
        <w:rPr>
          <w:rFonts w:ascii="ＭＳ 明朝" w:eastAsia="ＭＳ 明朝" w:hAnsi="ＭＳ 明朝" w:cs="ＭＳ 明朝" w:hint="eastAsia"/>
          <w:sz w:val="20"/>
          <w:szCs w:val="20"/>
        </w:rPr>
        <w:t>児童の実態と本単元の評価基準」に基づいて設定していきます。</w:t>
      </w:r>
      <w:r>
        <w:rPr>
          <w:rFonts w:ascii="UDShinGoNTPro" w:hAnsi="UDShinGoNTPro"/>
          <w:sz w:val="20"/>
          <w:szCs w:val="20"/>
        </w:rPr>
        <w:t xml:space="preserve"> </w:t>
      </w:r>
    </w:p>
  </w:comment>
  <w:comment w:id="11" w:author="Microsoft Office ユーザー" w:date="2021-10-06T15:36:00Z" w:initials="Microsoft">
    <w:p w14:paraId="01596236" w14:textId="54D874D0" w:rsidR="004160D1" w:rsidRDefault="004160D1">
      <w:pPr>
        <w:pStyle w:val="a9"/>
      </w:pPr>
      <w:r>
        <w:rPr>
          <w:rStyle w:val="a8"/>
        </w:rPr>
        <w:annotationRef/>
      </w:r>
      <w:r w:rsidRPr="004160D1">
        <w:rPr>
          <w:rFonts w:hint="eastAsia"/>
          <w:color w:val="000000" w:themeColor="text1"/>
        </w:rPr>
        <w:t>「児童の様子」には学習評価の結果の根拠となるような、実際に児童ができたこと、教師が行った手立ての具体的内容などを書きます。また、評価基準に基づく評価とは別に、個人内評価を通じて見取られたことがあれば、ここに記入します。。</w:t>
      </w:r>
    </w:p>
  </w:comment>
  <w:comment w:id="12" w:author="Microsoft Office ユーザー" w:date="2021-10-06T15:37:00Z" w:initials="Microsoft">
    <w:p w14:paraId="3E984741" w14:textId="15A439E3" w:rsidR="004160D1" w:rsidRPr="009A4D41" w:rsidRDefault="004160D1" w:rsidP="009A4D41">
      <w:pPr>
        <w:pStyle w:val="Web"/>
        <w:shd w:val="clear" w:color="auto" w:fill="DDE8F4"/>
      </w:pPr>
      <w:r>
        <w:rPr>
          <w:rStyle w:val="a8"/>
        </w:rPr>
        <w:annotationRef/>
      </w:r>
      <w:r w:rsidR="009A4D41">
        <w:rPr>
          <w:rFonts w:ascii="ＭＳ 明朝" w:eastAsia="ＭＳ 明朝" w:hAnsi="ＭＳ 明朝" w:cs="ＭＳ 明朝" w:hint="eastAsia"/>
          <w:sz w:val="20"/>
          <w:szCs w:val="20"/>
        </w:rPr>
        <w:t>箇条書きで、簡単に今日の授業についての振り返りと次時へどのように展開していくか、変更点はないかなどメモします。</w:t>
      </w:r>
      <w:r w:rsidR="009A4D41">
        <w:rPr>
          <w:rFonts w:ascii="UDShinGoNTPro" w:hAnsi="UDShinGoNTPro"/>
          <w:sz w:val="20"/>
          <w:szCs w:val="20"/>
        </w:rPr>
        <w:t xml:space="preserve"> </w:t>
      </w:r>
    </w:p>
  </w:comment>
  <w:comment w:id="13" w:author="Microsoft Office ユーザー" w:date="2022-01-25T10:23:00Z" w:initials="Microsoft">
    <w:p w14:paraId="1F63A727" w14:textId="460E81C8" w:rsidR="009A4D41" w:rsidRDefault="009A4D41" w:rsidP="009A4D41">
      <w:pPr>
        <w:pStyle w:val="Web"/>
        <w:shd w:val="clear" w:color="auto" w:fill="DDE8F4"/>
      </w:pPr>
      <w:r>
        <w:rPr>
          <w:rStyle w:val="a8"/>
        </w:rPr>
        <w:annotationRef/>
      </w:r>
      <w:r>
        <w:rPr>
          <w:rFonts w:ascii="ＭＳ 明朝" w:eastAsia="ＭＳ 明朝" w:hAnsi="ＭＳ 明朝" w:cs="ＭＳ 明朝" w:hint="eastAsia"/>
          <w:sz w:val="20"/>
          <w:szCs w:val="20"/>
        </w:rPr>
        <w:t>単元が終了した際に、単元を総括して書きます。反省点だけでなく、よかった</w:t>
      </w:r>
      <w:r>
        <w:rPr>
          <w:rFonts w:ascii="UDShinGoNTPro" w:hAnsi="UDShinGoNTPro"/>
          <w:sz w:val="20"/>
          <w:szCs w:val="20"/>
        </w:rPr>
        <w:t xml:space="preserve"> </w:t>
      </w:r>
      <w:r>
        <w:rPr>
          <w:rFonts w:ascii="ＭＳ 明朝" w:eastAsia="ＭＳ 明朝" w:hAnsi="ＭＳ 明朝" w:cs="ＭＳ 明朝" w:hint="eastAsia"/>
          <w:sz w:val="20"/>
          <w:szCs w:val="20"/>
        </w:rPr>
        <w:t>点も書き、それらを次の授業にどう生かせるかを考えます。</w:t>
      </w:r>
      <w:r>
        <w:rPr>
          <w:rFonts w:ascii="UDShinGoNTPro" w:hAnsi="UDShinGoNTPro"/>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7C926B" w15:done="0"/>
  <w15:commentEx w15:paraId="0AD97D69" w15:done="0"/>
  <w15:commentEx w15:paraId="757D6BB5" w15:done="0"/>
  <w15:commentEx w15:paraId="4CC02BBD" w15:done="0"/>
  <w15:commentEx w15:paraId="4993FD45" w15:done="0"/>
  <w15:commentEx w15:paraId="411A199F" w15:done="0"/>
  <w15:commentEx w15:paraId="5DBD135E" w15:done="0"/>
  <w15:commentEx w15:paraId="16563EF6" w15:done="0"/>
  <w15:commentEx w15:paraId="41438895" w15:done="0"/>
  <w15:commentEx w15:paraId="01596236" w15:done="0"/>
  <w15:commentEx w15:paraId="3E984741" w15:done="0"/>
  <w15:commentEx w15:paraId="1F63A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3CD4" w16cex:dateUtc="2021-10-06T06:18:00Z"/>
  <w16cex:commentExtensible w16cex:durableId="25084087" w16cex:dateUtc="2021-10-06T06:34:00Z"/>
  <w16cex:commentExtensible w16cex:durableId="250840AB" w16cex:dateUtc="2021-10-06T06:35:00Z"/>
  <w16cex:commentExtensible w16cex:durableId="259A8AED" w16cex:dateUtc="2022-01-25T05:42:00Z"/>
  <w16cex:commentExtensible w16cex:durableId="259A8B33" w16cex:dateUtc="2022-01-25T05:44:00Z"/>
  <w16cex:commentExtensible w16cex:durableId="259A8B69" w16cex:dateUtc="2022-01-25T05:44:00Z"/>
  <w16cex:commentExtensible w16cex:durableId="259A8F20" w16cex:dateUtc="2022-01-25T06:00:00Z"/>
  <w16cex:commentExtensible w16cex:durableId="259A8F3C" w16cex:dateUtc="2022-01-25T06:01:00Z"/>
  <w16cex:commentExtensible w16cex:durableId="259A8F94" w16cex:dateUtc="2022-01-25T06:02:00Z"/>
  <w16cex:commentExtensible w16cex:durableId="250840F0" w16cex:dateUtc="2021-10-06T06:36:00Z"/>
  <w16cex:commentExtensible w16cex:durableId="25084124" w16cex:dateUtc="2021-10-06T06:37:00Z"/>
  <w16cex:commentExtensible w16cex:durableId="259A4E2F" w16cex:dateUtc="2022-01-2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C926B" w16cid:durableId="25083CD4"/>
  <w16cid:commentId w16cid:paraId="0AD97D69" w16cid:durableId="25084087"/>
  <w16cid:commentId w16cid:paraId="757D6BB5" w16cid:durableId="250840AB"/>
  <w16cid:commentId w16cid:paraId="4CC02BBD" w16cid:durableId="259A8AED"/>
  <w16cid:commentId w16cid:paraId="4993FD45" w16cid:durableId="259A8B33"/>
  <w16cid:commentId w16cid:paraId="411A199F" w16cid:durableId="259A8B69"/>
  <w16cid:commentId w16cid:paraId="5DBD135E" w16cid:durableId="259A8F20"/>
  <w16cid:commentId w16cid:paraId="16563EF6" w16cid:durableId="259A8F3C"/>
  <w16cid:commentId w16cid:paraId="41438895" w16cid:durableId="259A8F94"/>
  <w16cid:commentId w16cid:paraId="01596236" w16cid:durableId="250840F0"/>
  <w16cid:commentId w16cid:paraId="3E984741" w16cid:durableId="25084124"/>
  <w16cid:commentId w16cid:paraId="1F63A727" w16cid:durableId="259A4E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7DBD9" w14:textId="77777777" w:rsidR="00F74604" w:rsidRDefault="00F74604">
      <w:r>
        <w:separator/>
      </w:r>
    </w:p>
  </w:endnote>
  <w:endnote w:type="continuationSeparator" w:id="0">
    <w:p w14:paraId="125B116F" w14:textId="77777777" w:rsidR="00F74604" w:rsidRDefault="00F7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D デジタル 教科書体 NK-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ShinGoNTPro">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04CC" w14:textId="77777777" w:rsidR="00F74604" w:rsidRDefault="00F74604">
      <w:r>
        <w:separator/>
      </w:r>
    </w:p>
  </w:footnote>
  <w:footnote w:type="continuationSeparator" w:id="0">
    <w:p w14:paraId="2FD8E3BC" w14:textId="77777777" w:rsidR="00F74604" w:rsidRDefault="00F7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5A47" w14:textId="4F9F6761" w:rsidR="004C3A3B" w:rsidRDefault="004C3A3B">
    <w:pPr>
      <w:pStyle w:val="a3"/>
    </w:pPr>
    <w:r>
      <w:rPr>
        <w:rFonts w:hint="eastAsia"/>
      </w:rPr>
      <w:t>Ver. 202</w:t>
    </w:r>
    <w:r w:rsidR="00F34F50">
      <w:t>2</w:t>
    </w:r>
    <w:r>
      <w:rPr>
        <w:rFonts w:hint="eastAsia"/>
      </w:rPr>
      <w:t>.</w:t>
    </w:r>
    <w:r w:rsidR="00F34F50">
      <w:t>1</w:t>
    </w:r>
    <w:r>
      <w:rPr>
        <w:rFonts w:hint="eastAsia"/>
      </w:rPr>
      <w:t>.2</w:t>
    </w:r>
    <w:r w:rsidR="00F34F50">
      <w:t>5</w:t>
    </w:r>
  </w:p>
  <w:p w14:paraId="0F231F79" w14:textId="77777777" w:rsidR="004C3A3B" w:rsidRDefault="004C3A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79F"/>
    <w:multiLevelType w:val="hybridMultilevel"/>
    <w:tmpl w:val="1AE66A70"/>
    <w:lvl w:ilvl="0" w:tplc="4CEC5B4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645A7"/>
    <w:multiLevelType w:val="hybridMultilevel"/>
    <w:tmpl w:val="9DB013EE"/>
    <w:lvl w:ilvl="0" w:tplc="D2966E70">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C5503D"/>
    <w:multiLevelType w:val="hybridMultilevel"/>
    <w:tmpl w:val="B32E69B6"/>
    <w:lvl w:ilvl="0" w:tplc="FFFFFFFF">
      <w:start w:val="1"/>
      <w:numFmt w:val="decimalEnclosedCircle"/>
      <w:lvlText w:val="%1"/>
      <w:lvlJc w:val="left"/>
      <w:pPr>
        <w:ind w:left="360" w:hanging="360"/>
      </w:pPr>
      <w:rPr>
        <w:rFonts w:ascii="UD デジタル 教科書体 NK-R" w:eastAsia="UD デジタル 教科書体 NK-R" w:hAnsiTheme="minorHAnsi"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9075B6E"/>
    <w:multiLevelType w:val="hybridMultilevel"/>
    <w:tmpl w:val="59C2FB44"/>
    <w:lvl w:ilvl="0" w:tplc="7408D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50445"/>
    <w:multiLevelType w:val="hybridMultilevel"/>
    <w:tmpl w:val="72EEA8EE"/>
    <w:lvl w:ilvl="0" w:tplc="A7AAB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D72A9"/>
    <w:multiLevelType w:val="hybridMultilevel"/>
    <w:tmpl w:val="FCC0000E"/>
    <w:lvl w:ilvl="0" w:tplc="6192739E">
      <w:start w:val="1"/>
      <w:numFmt w:val="decimalEnclosedCircle"/>
      <w:lvlText w:val="%1"/>
      <w:lvlJc w:val="left"/>
      <w:pPr>
        <w:ind w:left="360"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C3614"/>
    <w:multiLevelType w:val="hybridMultilevel"/>
    <w:tmpl w:val="5DBEAC98"/>
    <w:lvl w:ilvl="0" w:tplc="FFFFFFFF">
      <w:start w:val="1"/>
      <w:numFmt w:val="decimalEnclosedCircle"/>
      <w:lvlText w:val="%1"/>
      <w:lvlJc w:val="left"/>
      <w:pPr>
        <w:ind w:left="360" w:hanging="360"/>
      </w:pPr>
      <w:rPr>
        <w:rFonts w:ascii="UD デジタル 教科書体 NK-R" w:eastAsia="UD デジタル 教科書体 NK-R" w:hAnsiTheme="minorHAnsi"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A302B3A"/>
    <w:multiLevelType w:val="hybridMultilevel"/>
    <w:tmpl w:val="311EC282"/>
    <w:lvl w:ilvl="0" w:tplc="402E7996">
      <w:numFmt w:val="bullet"/>
      <w:lvlText w:val="・"/>
      <w:lvlJc w:val="left"/>
      <w:pPr>
        <w:ind w:left="8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15:restartNumberingAfterBreak="0">
    <w:nsid w:val="36BF7D8A"/>
    <w:multiLevelType w:val="hybridMultilevel"/>
    <w:tmpl w:val="D8B8A9C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76605D7"/>
    <w:multiLevelType w:val="hybridMultilevel"/>
    <w:tmpl w:val="5DBEAC98"/>
    <w:lvl w:ilvl="0" w:tplc="FFFFFFFF">
      <w:start w:val="1"/>
      <w:numFmt w:val="decimalEnclosedCircle"/>
      <w:lvlText w:val="%1"/>
      <w:lvlJc w:val="left"/>
      <w:pPr>
        <w:ind w:left="360" w:hanging="360"/>
      </w:pPr>
      <w:rPr>
        <w:rFonts w:ascii="UD デジタル 教科書体 NK-R" w:eastAsia="UD デジタル 教科書体 NK-R" w:hAnsiTheme="minorHAnsi"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8BF3700"/>
    <w:multiLevelType w:val="hybridMultilevel"/>
    <w:tmpl w:val="907697DA"/>
    <w:lvl w:ilvl="0" w:tplc="D2966E70">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6BF1339"/>
    <w:multiLevelType w:val="hybridMultilevel"/>
    <w:tmpl w:val="B32E69B6"/>
    <w:lvl w:ilvl="0" w:tplc="FFFFFFFF">
      <w:start w:val="1"/>
      <w:numFmt w:val="decimalEnclosedCircle"/>
      <w:lvlText w:val="%1"/>
      <w:lvlJc w:val="left"/>
      <w:pPr>
        <w:ind w:left="360" w:hanging="360"/>
      </w:pPr>
      <w:rPr>
        <w:rFonts w:ascii="UD デジタル 教科書体 NK-R" w:eastAsia="UD デジタル 教科書体 NK-R" w:hAnsiTheme="minorHAnsi"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2312AAB"/>
    <w:multiLevelType w:val="hybridMultilevel"/>
    <w:tmpl w:val="5DA60DF2"/>
    <w:lvl w:ilvl="0" w:tplc="D2966E70">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7E13645"/>
    <w:multiLevelType w:val="hybridMultilevel"/>
    <w:tmpl w:val="DE166CDC"/>
    <w:lvl w:ilvl="0" w:tplc="402E7996">
      <w:numFmt w:val="bullet"/>
      <w:lvlText w:val="・"/>
      <w:lvlJc w:val="left"/>
      <w:pPr>
        <w:ind w:left="5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4" w15:restartNumberingAfterBreak="0">
    <w:nsid w:val="782C785F"/>
    <w:multiLevelType w:val="hybridMultilevel"/>
    <w:tmpl w:val="FCC0000E"/>
    <w:lvl w:ilvl="0" w:tplc="FFFFFFFF">
      <w:start w:val="1"/>
      <w:numFmt w:val="decimalEnclosedCircle"/>
      <w:lvlText w:val="%1"/>
      <w:lvlJc w:val="left"/>
      <w:pPr>
        <w:ind w:left="360" w:hanging="360"/>
      </w:pPr>
      <w:rPr>
        <w:rFonts w:ascii="UD デジタル 教科書体 NK-R" w:eastAsia="UD デジタル 教科書体 NK-R" w:hAnsiTheme="minorHAnsi"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8"/>
  </w:num>
  <w:num w:numId="2">
    <w:abstractNumId w:val="13"/>
  </w:num>
  <w:num w:numId="3">
    <w:abstractNumId w:val="7"/>
  </w:num>
  <w:num w:numId="4">
    <w:abstractNumId w:val="3"/>
  </w:num>
  <w:num w:numId="5">
    <w:abstractNumId w:val="0"/>
  </w:num>
  <w:num w:numId="6">
    <w:abstractNumId w:val="4"/>
  </w:num>
  <w:num w:numId="7">
    <w:abstractNumId w:val="5"/>
  </w:num>
  <w:num w:numId="8">
    <w:abstractNumId w:val="14"/>
  </w:num>
  <w:num w:numId="9">
    <w:abstractNumId w:val="11"/>
  </w:num>
  <w:num w:numId="10">
    <w:abstractNumId w:val="2"/>
  </w:num>
  <w:num w:numId="11">
    <w:abstractNumId w:val="9"/>
  </w:num>
  <w:num w:numId="12">
    <w:abstractNumId w:val="6"/>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72"/>
    <w:rsid w:val="00013774"/>
    <w:rsid w:val="00017160"/>
    <w:rsid w:val="0002072E"/>
    <w:rsid w:val="00024971"/>
    <w:rsid w:val="0004619F"/>
    <w:rsid w:val="00090653"/>
    <w:rsid w:val="000A05A6"/>
    <w:rsid w:val="000B0E3A"/>
    <w:rsid w:val="00113FE8"/>
    <w:rsid w:val="00115F8C"/>
    <w:rsid w:val="0012248B"/>
    <w:rsid w:val="00127D88"/>
    <w:rsid w:val="00141E83"/>
    <w:rsid w:val="001452EA"/>
    <w:rsid w:val="001A2D29"/>
    <w:rsid w:val="001D2DD4"/>
    <w:rsid w:val="001E3354"/>
    <w:rsid w:val="001F743C"/>
    <w:rsid w:val="00221307"/>
    <w:rsid w:val="002227C4"/>
    <w:rsid w:val="00227BB8"/>
    <w:rsid w:val="002336FF"/>
    <w:rsid w:val="002E0240"/>
    <w:rsid w:val="002E715F"/>
    <w:rsid w:val="002F71F2"/>
    <w:rsid w:val="002F7FF7"/>
    <w:rsid w:val="00313D91"/>
    <w:rsid w:val="00317B17"/>
    <w:rsid w:val="00336619"/>
    <w:rsid w:val="00345BE2"/>
    <w:rsid w:val="00350952"/>
    <w:rsid w:val="00354F6B"/>
    <w:rsid w:val="00355442"/>
    <w:rsid w:val="00362F00"/>
    <w:rsid w:val="003E13D2"/>
    <w:rsid w:val="003F3B86"/>
    <w:rsid w:val="003F3FE5"/>
    <w:rsid w:val="00400A65"/>
    <w:rsid w:val="004059CF"/>
    <w:rsid w:val="0040715C"/>
    <w:rsid w:val="004160D1"/>
    <w:rsid w:val="00426C75"/>
    <w:rsid w:val="0048180D"/>
    <w:rsid w:val="004C3A3B"/>
    <w:rsid w:val="00500034"/>
    <w:rsid w:val="005201EA"/>
    <w:rsid w:val="00567346"/>
    <w:rsid w:val="005C5AD3"/>
    <w:rsid w:val="005D46CE"/>
    <w:rsid w:val="005E23BD"/>
    <w:rsid w:val="005E3E75"/>
    <w:rsid w:val="005F3509"/>
    <w:rsid w:val="006425B5"/>
    <w:rsid w:val="006459D7"/>
    <w:rsid w:val="00676934"/>
    <w:rsid w:val="006D45AB"/>
    <w:rsid w:val="006D4BF6"/>
    <w:rsid w:val="006E0B55"/>
    <w:rsid w:val="006E30CA"/>
    <w:rsid w:val="006F6670"/>
    <w:rsid w:val="00762B8C"/>
    <w:rsid w:val="00766F8F"/>
    <w:rsid w:val="007761FB"/>
    <w:rsid w:val="007902DD"/>
    <w:rsid w:val="007C3048"/>
    <w:rsid w:val="007D1967"/>
    <w:rsid w:val="007D6A09"/>
    <w:rsid w:val="007E4F58"/>
    <w:rsid w:val="007F3F49"/>
    <w:rsid w:val="008051B8"/>
    <w:rsid w:val="00825085"/>
    <w:rsid w:val="00884288"/>
    <w:rsid w:val="008C760F"/>
    <w:rsid w:val="00901AF1"/>
    <w:rsid w:val="00931B2F"/>
    <w:rsid w:val="00945F68"/>
    <w:rsid w:val="00973F2E"/>
    <w:rsid w:val="00991595"/>
    <w:rsid w:val="009A4D41"/>
    <w:rsid w:val="009B333F"/>
    <w:rsid w:val="009C3009"/>
    <w:rsid w:val="009E4472"/>
    <w:rsid w:val="00A10850"/>
    <w:rsid w:val="00A1660B"/>
    <w:rsid w:val="00A72279"/>
    <w:rsid w:val="00A73F2F"/>
    <w:rsid w:val="00A869AE"/>
    <w:rsid w:val="00B149D0"/>
    <w:rsid w:val="00B5478E"/>
    <w:rsid w:val="00B67D03"/>
    <w:rsid w:val="00B81C8A"/>
    <w:rsid w:val="00B87B0F"/>
    <w:rsid w:val="00BB392B"/>
    <w:rsid w:val="00BB65BA"/>
    <w:rsid w:val="00BB67F7"/>
    <w:rsid w:val="00BD12DB"/>
    <w:rsid w:val="00BF211A"/>
    <w:rsid w:val="00C34AF9"/>
    <w:rsid w:val="00CB471C"/>
    <w:rsid w:val="00CB55EB"/>
    <w:rsid w:val="00CB73D4"/>
    <w:rsid w:val="00CC04B4"/>
    <w:rsid w:val="00D0592A"/>
    <w:rsid w:val="00D16100"/>
    <w:rsid w:val="00D165A7"/>
    <w:rsid w:val="00D5006B"/>
    <w:rsid w:val="00D5217F"/>
    <w:rsid w:val="00D83559"/>
    <w:rsid w:val="00D8397A"/>
    <w:rsid w:val="00D96FA0"/>
    <w:rsid w:val="00DB6372"/>
    <w:rsid w:val="00E02E0C"/>
    <w:rsid w:val="00E22601"/>
    <w:rsid w:val="00E27D76"/>
    <w:rsid w:val="00E32460"/>
    <w:rsid w:val="00E37DC5"/>
    <w:rsid w:val="00ED5E22"/>
    <w:rsid w:val="00EF0460"/>
    <w:rsid w:val="00EF4967"/>
    <w:rsid w:val="00EF614D"/>
    <w:rsid w:val="00F05945"/>
    <w:rsid w:val="00F34F50"/>
    <w:rsid w:val="00F42F5D"/>
    <w:rsid w:val="00F5259E"/>
    <w:rsid w:val="00F54C79"/>
    <w:rsid w:val="00F55F69"/>
    <w:rsid w:val="00F74604"/>
    <w:rsid w:val="00F96C2E"/>
    <w:rsid w:val="00FA3E69"/>
    <w:rsid w:val="00FF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7B32B"/>
  <w15:docId w15:val="{B7A3AF74-4ABB-4FEE-BD4A-4DE0AB2D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73F2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8180D"/>
    <w:rPr>
      <w:sz w:val="18"/>
      <w:szCs w:val="18"/>
    </w:rPr>
  </w:style>
  <w:style w:type="paragraph" w:styleId="a9">
    <w:name w:val="annotation text"/>
    <w:basedOn w:val="a"/>
    <w:link w:val="aa"/>
    <w:uiPriority w:val="99"/>
    <w:unhideWhenUsed/>
    <w:rsid w:val="0048180D"/>
    <w:pPr>
      <w:jc w:val="left"/>
    </w:pPr>
  </w:style>
  <w:style w:type="character" w:customStyle="1" w:styleId="aa">
    <w:name w:val="コメント文字列 (文字)"/>
    <w:basedOn w:val="a0"/>
    <w:link w:val="a9"/>
    <w:uiPriority w:val="99"/>
    <w:rsid w:val="0048180D"/>
  </w:style>
  <w:style w:type="paragraph" w:styleId="ab">
    <w:name w:val="annotation subject"/>
    <w:basedOn w:val="a9"/>
    <w:next w:val="a9"/>
    <w:link w:val="ac"/>
    <w:uiPriority w:val="99"/>
    <w:semiHidden/>
    <w:unhideWhenUsed/>
    <w:rsid w:val="0048180D"/>
    <w:rPr>
      <w:b/>
      <w:bCs/>
    </w:rPr>
  </w:style>
  <w:style w:type="character" w:customStyle="1" w:styleId="ac">
    <w:name w:val="コメント内容 (文字)"/>
    <w:basedOn w:val="aa"/>
    <w:link w:val="ab"/>
    <w:uiPriority w:val="99"/>
    <w:semiHidden/>
    <w:rsid w:val="0048180D"/>
    <w:rPr>
      <w:b/>
      <w:bCs/>
    </w:rPr>
  </w:style>
  <w:style w:type="paragraph" w:styleId="ad">
    <w:name w:val="Balloon Text"/>
    <w:basedOn w:val="a"/>
    <w:link w:val="ae"/>
    <w:uiPriority w:val="99"/>
    <w:semiHidden/>
    <w:unhideWhenUsed/>
    <w:rsid w:val="0048180D"/>
    <w:rPr>
      <w:rFonts w:ascii="ＭＳ 明朝" w:eastAsia="ＭＳ 明朝"/>
      <w:sz w:val="18"/>
      <w:szCs w:val="18"/>
    </w:rPr>
  </w:style>
  <w:style w:type="character" w:customStyle="1" w:styleId="ae">
    <w:name w:val="吹き出し (文字)"/>
    <w:basedOn w:val="a0"/>
    <w:link w:val="ad"/>
    <w:uiPriority w:val="99"/>
    <w:semiHidden/>
    <w:rsid w:val="0048180D"/>
    <w:rPr>
      <w:rFonts w:ascii="ＭＳ 明朝" w:eastAsia="ＭＳ 明朝"/>
      <w:sz w:val="18"/>
      <w:szCs w:val="18"/>
    </w:rPr>
  </w:style>
  <w:style w:type="paragraph" w:styleId="af">
    <w:name w:val="List Paragraph"/>
    <w:basedOn w:val="a"/>
    <w:uiPriority w:val="34"/>
    <w:qFormat/>
    <w:rsid w:val="00EF614D"/>
    <w:pPr>
      <w:ind w:leftChars="400" w:left="960"/>
    </w:pPr>
  </w:style>
  <w:style w:type="character" w:customStyle="1" w:styleId="10">
    <w:name w:val="見出し 1 (文字)"/>
    <w:basedOn w:val="a0"/>
    <w:link w:val="1"/>
    <w:uiPriority w:val="9"/>
    <w:rsid w:val="00A73F2F"/>
    <w:rPr>
      <w:rFonts w:asciiTheme="majorHAnsi" w:eastAsiaTheme="majorEastAsia" w:hAnsiTheme="majorHAnsi" w:cstheme="majorBidi"/>
      <w:sz w:val="28"/>
      <w:szCs w:val="28"/>
    </w:rPr>
  </w:style>
  <w:style w:type="paragraph" w:styleId="af0">
    <w:name w:val="Revision"/>
    <w:hidden/>
    <w:uiPriority w:val="99"/>
    <w:semiHidden/>
    <w:rsid w:val="008C760F"/>
  </w:style>
  <w:style w:type="paragraph" w:customStyle="1" w:styleId="Default">
    <w:name w:val="Default"/>
    <w:rsid w:val="00090653"/>
    <w:pPr>
      <w:autoSpaceDE w:val="0"/>
      <w:autoSpaceDN w:val="0"/>
      <w:adjustRightInd w:val="0"/>
    </w:pPr>
    <w:rPr>
      <w:rFonts w:ascii="ＭＳ...." w:eastAsia="ＭＳ...." w:cs="ＭＳ...."/>
      <w:color w:val="000000"/>
      <w:kern w:val="0"/>
      <w:sz w:val="24"/>
      <w:szCs w:val="24"/>
      <w:lang w:val="en-GB"/>
    </w:rPr>
  </w:style>
  <w:style w:type="paragraph" w:styleId="Web">
    <w:name w:val="Normal (Web)"/>
    <w:basedOn w:val="a"/>
    <w:uiPriority w:val="99"/>
    <w:unhideWhenUsed/>
    <w:rsid w:val="009A4D41"/>
    <w:pPr>
      <w:widowControl/>
      <w:spacing w:before="100" w:beforeAutospacing="1" w:after="100" w:afterAutospacing="1"/>
      <w:jc w:val="left"/>
    </w:pPr>
    <w:rPr>
      <w:rFonts w:ascii="Times New Roman" w:eastAsia="Times New Roman" w:hAnsi="Times New Roman" w:cs="Times New Roman"/>
      <w:kern w:val="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0705">
      <w:bodyDiv w:val="1"/>
      <w:marLeft w:val="0"/>
      <w:marRight w:val="0"/>
      <w:marTop w:val="0"/>
      <w:marBottom w:val="0"/>
      <w:divBdr>
        <w:top w:val="none" w:sz="0" w:space="0" w:color="auto"/>
        <w:left w:val="none" w:sz="0" w:space="0" w:color="auto"/>
        <w:bottom w:val="none" w:sz="0" w:space="0" w:color="auto"/>
        <w:right w:val="none" w:sz="0" w:space="0" w:color="auto"/>
      </w:divBdr>
      <w:divsChild>
        <w:div w:id="1533685273">
          <w:marLeft w:val="0"/>
          <w:marRight w:val="0"/>
          <w:marTop w:val="0"/>
          <w:marBottom w:val="0"/>
          <w:divBdr>
            <w:top w:val="none" w:sz="0" w:space="0" w:color="auto"/>
            <w:left w:val="none" w:sz="0" w:space="0" w:color="auto"/>
            <w:bottom w:val="none" w:sz="0" w:space="0" w:color="auto"/>
            <w:right w:val="none" w:sz="0" w:space="0" w:color="auto"/>
          </w:divBdr>
          <w:divsChild>
            <w:div w:id="139738485">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204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5895">
      <w:bodyDiv w:val="1"/>
      <w:marLeft w:val="0"/>
      <w:marRight w:val="0"/>
      <w:marTop w:val="0"/>
      <w:marBottom w:val="0"/>
      <w:divBdr>
        <w:top w:val="none" w:sz="0" w:space="0" w:color="auto"/>
        <w:left w:val="none" w:sz="0" w:space="0" w:color="auto"/>
        <w:bottom w:val="none" w:sz="0" w:space="0" w:color="auto"/>
        <w:right w:val="none" w:sz="0" w:space="0" w:color="auto"/>
      </w:divBdr>
    </w:div>
    <w:div w:id="998734720">
      <w:bodyDiv w:val="1"/>
      <w:marLeft w:val="0"/>
      <w:marRight w:val="0"/>
      <w:marTop w:val="0"/>
      <w:marBottom w:val="0"/>
      <w:divBdr>
        <w:top w:val="none" w:sz="0" w:space="0" w:color="auto"/>
        <w:left w:val="none" w:sz="0" w:space="0" w:color="auto"/>
        <w:bottom w:val="none" w:sz="0" w:space="0" w:color="auto"/>
        <w:right w:val="none" w:sz="0" w:space="0" w:color="auto"/>
      </w:divBdr>
      <w:divsChild>
        <w:div w:id="250283971">
          <w:marLeft w:val="0"/>
          <w:marRight w:val="0"/>
          <w:marTop w:val="0"/>
          <w:marBottom w:val="0"/>
          <w:divBdr>
            <w:top w:val="none" w:sz="0" w:space="0" w:color="auto"/>
            <w:left w:val="none" w:sz="0" w:space="0" w:color="auto"/>
            <w:bottom w:val="none" w:sz="0" w:space="0" w:color="auto"/>
            <w:right w:val="none" w:sz="0" w:space="0" w:color="auto"/>
          </w:divBdr>
          <w:divsChild>
            <w:div w:id="698818943">
              <w:marLeft w:val="0"/>
              <w:marRight w:val="0"/>
              <w:marTop w:val="0"/>
              <w:marBottom w:val="0"/>
              <w:divBdr>
                <w:top w:val="none" w:sz="0" w:space="0" w:color="auto"/>
                <w:left w:val="none" w:sz="0" w:space="0" w:color="auto"/>
                <w:bottom w:val="none" w:sz="0" w:space="0" w:color="auto"/>
                <w:right w:val="none" w:sz="0" w:space="0" w:color="auto"/>
              </w:divBdr>
              <w:divsChild>
                <w:div w:id="1972443332">
                  <w:marLeft w:val="0"/>
                  <w:marRight w:val="0"/>
                  <w:marTop w:val="0"/>
                  <w:marBottom w:val="0"/>
                  <w:divBdr>
                    <w:top w:val="none" w:sz="0" w:space="0" w:color="auto"/>
                    <w:left w:val="none" w:sz="0" w:space="0" w:color="auto"/>
                    <w:bottom w:val="none" w:sz="0" w:space="0" w:color="auto"/>
                    <w:right w:val="none" w:sz="0" w:space="0" w:color="auto"/>
                  </w:divBdr>
                  <w:divsChild>
                    <w:div w:id="7152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09968">
      <w:bodyDiv w:val="1"/>
      <w:marLeft w:val="0"/>
      <w:marRight w:val="0"/>
      <w:marTop w:val="0"/>
      <w:marBottom w:val="0"/>
      <w:divBdr>
        <w:top w:val="none" w:sz="0" w:space="0" w:color="auto"/>
        <w:left w:val="none" w:sz="0" w:space="0" w:color="auto"/>
        <w:bottom w:val="none" w:sz="0" w:space="0" w:color="auto"/>
        <w:right w:val="none" w:sz="0" w:space="0" w:color="auto"/>
      </w:divBdr>
      <w:divsChild>
        <w:div w:id="462161081">
          <w:marLeft w:val="0"/>
          <w:marRight w:val="0"/>
          <w:marTop w:val="0"/>
          <w:marBottom w:val="0"/>
          <w:divBdr>
            <w:top w:val="none" w:sz="0" w:space="0" w:color="auto"/>
            <w:left w:val="none" w:sz="0" w:space="0" w:color="auto"/>
            <w:bottom w:val="none" w:sz="0" w:space="0" w:color="auto"/>
            <w:right w:val="none" w:sz="0" w:space="0" w:color="auto"/>
          </w:divBdr>
          <w:divsChild>
            <w:div w:id="238252801">
              <w:marLeft w:val="0"/>
              <w:marRight w:val="0"/>
              <w:marTop w:val="0"/>
              <w:marBottom w:val="0"/>
              <w:divBdr>
                <w:top w:val="none" w:sz="0" w:space="0" w:color="auto"/>
                <w:left w:val="none" w:sz="0" w:space="0" w:color="auto"/>
                <w:bottom w:val="none" w:sz="0" w:space="0" w:color="auto"/>
                <w:right w:val="none" w:sz="0" w:space="0" w:color="auto"/>
              </w:divBdr>
              <w:divsChild>
                <w:div w:id="1631013823">
                  <w:marLeft w:val="0"/>
                  <w:marRight w:val="0"/>
                  <w:marTop w:val="0"/>
                  <w:marBottom w:val="0"/>
                  <w:divBdr>
                    <w:top w:val="none" w:sz="0" w:space="0" w:color="auto"/>
                    <w:left w:val="none" w:sz="0" w:space="0" w:color="auto"/>
                    <w:bottom w:val="none" w:sz="0" w:space="0" w:color="auto"/>
                    <w:right w:val="none" w:sz="0" w:space="0" w:color="auto"/>
                  </w:divBdr>
                  <w:divsChild>
                    <w:div w:id="15921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533211">
      <w:bodyDiv w:val="1"/>
      <w:marLeft w:val="0"/>
      <w:marRight w:val="0"/>
      <w:marTop w:val="0"/>
      <w:marBottom w:val="0"/>
      <w:divBdr>
        <w:top w:val="none" w:sz="0" w:space="0" w:color="auto"/>
        <w:left w:val="none" w:sz="0" w:space="0" w:color="auto"/>
        <w:bottom w:val="none" w:sz="0" w:space="0" w:color="auto"/>
        <w:right w:val="none" w:sz="0" w:space="0" w:color="auto"/>
      </w:divBdr>
      <w:divsChild>
        <w:div w:id="1146706752">
          <w:marLeft w:val="0"/>
          <w:marRight w:val="0"/>
          <w:marTop w:val="0"/>
          <w:marBottom w:val="0"/>
          <w:divBdr>
            <w:top w:val="none" w:sz="0" w:space="0" w:color="auto"/>
            <w:left w:val="none" w:sz="0" w:space="0" w:color="auto"/>
            <w:bottom w:val="none" w:sz="0" w:space="0" w:color="auto"/>
            <w:right w:val="none" w:sz="0" w:space="0" w:color="auto"/>
          </w:divBdr>
          <w:divsChild>
            <w:div w:id="419451932">
              <w:marLeft w:val="0"/>
              <w:marRight w:val="0"/>
              <w:marTop w:val="0"/>
              <w:marBottom w:val="0"/>
              <w:divBdr>
                <w:top w:val="none" w:sz="0" w:space="0" w:color="auto"/>
                <w:left w:val="none" w:sz="0" w:space="0" w:color="auto"/>
                <w:bottom w:val="none" w:sz="0" w:space="0" w:color="auto"/>
                <w:right w:val="none" w:sz="0" w:space="0" w:color="auto"/>
              </w:divBdr>
              <w:divsChild>
                <w:div w:id="393427803">
                  <w:marLeft w:val="0"/>
                  <w:marRight w:val="0"/>
                  <w:marTop w:val="0"/>
                  <w:marBottom w:val="0"/>
                  <w:divBdr>
                    <w:top w:val="none" w:sz="0" w:space="0" w:color="auto"/>
                    <w:left w:val="none" w:sz="0" w:space="0" w:color="auto"/>
                    <w:bottom w:val="none" w:sz="0" w:space="0" w:color="auto"/>
                    <w:right w:val="none" w:sz="0" w:space="0" w:color="auto"/>
                  </w:divBdr>
                  <w:divsChild>
                    <w:div w:id="2142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1979">
      <w:bodyDiv w:val="1"/>
      <w:marLeft w:val="0"/>
      <w:marRight w:val="0"/>
      <w:marTop w:val="0"/>
      <w:marBottom w:val="0"/>
      <w:divBdr>
        <w:top w:val="none" w:sz="0" w:space="0" w:color="auto"/>
        <w:left w:val="none" w:sz="0" w:space="0" w:color="auto"/>
        <w:bottom w:val="none" w:sz="0" w:space="0" w:color="auto"/>
        <w:right w:val="none" w:sz="0" w:space="0" w:color="auto"/>
      </w:divBdr>
      <w:divsChild>
        <w:div w:id="1391228124">
          <w:marLeft w:val="0"/>
          <w:marRight w:val="0"/>
          <w:marTop w:val="0"/>
          <w:marBottom w:val="0"/>
          <w:divBdr>
            <w:top w:val="none" w:sz="0" w:space="0" w:color="auto"/>
            <w:left w:val="none" w:sz="0" w:space="0" w:color="auto"/>
            <w:bottom w:val="none" w:sz="0" w:space="0" w:color="auto"/>
            <w:right w:val="none" w:sz="0" w:space="0" w:color="auto"/>
          </w:divBdr>
          <w:divsChild>
            <w:div w:id="1568877556">
              <w:marLeft w:val="0"/>
              <w:marRight w:val="0"/>
              <w:marTop w:val="0"/>
              <w:marBottom w:val="0"/>
              <w:divBdr>
                <w:top w:val="none" w:sz="0" w:space="0" w:color="auto"/>
                <w:left w:val="none" w:sz="0" w:space="0" w:color="auto"/>
                <w:bottom w:val="none" w:sz="0" w:space="0" w:color="auto"/>
                <w:right w:val="none" w:sz="0" w:space="0" w:color="auto"/>
              </w:divBdr>
              <w:divsChild>
                <w:div w:id="680859065">
                  <w:marLeft w:val="0"/>
                  <w:marRight w:val="0"/>
                  <w:marTop w:val="0"/>
                  <w:marBottom w:val="0"/>
                  <w:divBdr>
                    <w:top w:val="none" w:sz="0" w:space="0" w:color="auto"/>
                    <w:left w:val="none" w:sz="0" w:space="0" w:color="auto"/>
                    <w:bottom w:val="none" w:sz="0" w:space="0" w:color="auto"/>
                    <w:right w:val="none" w:sz="0" w:space="0" w:color="auto"/>
                  </w:divBdr>
                  <w:divsChild>
                    <w:div w:id="13938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76202">
      <w:bodyDiv w:val="1"/>
      <w:marLeft w:val="0"/>
      <w:marRight w:val="0"/>
      <w:marTop w:val="0"/>
      <w:marBottom w:val="0"/>
      <w:divBdr>
        <w:top w:val="none" w:sz="0" w:space="0" w:color="auto"/>
        <w:left w:val="none" w:sz="0" w:space="0" w:color="auto"/>
        <w:bottom w:val="none" w:sz="0" w:space="0" w:color="auto"/>
        <w:right w:val="none" w:sz="0" w:space="0" w:color="auto"/>
      </w:divBdr>
      <w:divsChild>
        <w:div w:id="1431701049">
          <w:marLeft w:val="0"/>
          <w:marRight w:val="0"/>
          <w:marTop w:val="0"/>
          <w:marBottom w:val="0"/>
          <w:divBdr>
            <w:top w:val="none" w:sz="0" w:space="0" w:color="auto"/>
            <w:left w:val="none" w:sz="0" w:space="0" w:color="auto"/>
            <w:bottom w:val="none" w:sz="0" w:space="0" w:color="auto"/>
            <w:right w:val="none" w:sz="0" w:space="0" w:color="auto"/>
          </w:divBdr>
          <w:divsChild>
            <w:div w:id="2120487489">
              <w:marLeft w:val="0"/>
              <w:marRight w:val="0"/>
              <w:marTop w:val="0"/>
              <w:marBottom w:val="0"/>
              <w:divBdr>
                <w:top w:val="none" w:sz="0" w:space="0" w:color="auto"/>
                <w:left w:val="none" w:sz="0" w:space="0" w:color="auto"/>
                <w:bottom w:val="none" w:sz="0" w:space="0" w:color="auto"/>
                <w:right w:val="none" w:sz="0" w:space="0" w:color="auto"/>
              </w:divBdr>
              <w:divsChild>
                <w:div w:id="1337616244">
                  <w:marLeft w:val="0"/>
                  <w:marRight w:val="0"/>
                  <w:marTop w:val="0"/>
                  <w:marBottom w:val="0"/>
                  <w:divBdr>
                    <w:top w:val="none" w:sz="0" w:space="0" w:color="auto"/>
                    <w:left w:val="none" w:sz="0" w:space="0" w:color="auto"/>
                    <w:bottom w:val="none" w:sz="0" w:space="0" w:color="auto"/>
                    <w:right w:val="none" w:sz="0" w:space="0" w:color="auto"/>
                  </w:divBdr>
                  <w:divsChild>
                    <w:div w:id="20717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76149">
      <w:bodyDiv w:val="1"/>
      <w:marLeft w:val="0"/>
      <w:marRight w:val="0"/>
      <w:marTop w:val="0"/>
      <w:marBottom w:val="0"/>
      <w:divBdr>
        <w:top w:val="none" w:sz="0" w:space="0" w:color="auto"/>
        <w:left w:val="none" w:sz="0" w:space="0" w:color="auto"/>
        <w:bottom w:val="none" w:sz="0" w:space="0" w:color="auto"/>
        <w:right w:val="none" w:sz="0" w:space="0" w:color="auto"/>
      </w:divBdr>
      <w:divsChild>
        <w:div w:id="181631681">
          <w:marLeft w:val="0"/>
          <w:marRight w:val="0"/>
          <w:marTop w:val="0"/>
          <w:marBottom w:val="0"/>
          <w:divBdr>
            <w:top w:val="none" w:sz="0" w:space="0" w:color="auto"/>
            <w:left w:val="none" w:sz="0" w:space="0" w:color="auto"/>
            <w:bottom w:val="none" w:sz="0" w:space="0" w:color="auto"/>
            <w:right w:val="none" w:sz="0" w:space="0" w:color="auto"/>
          </w:divBdr>
          <w:divsChild>
            <w:div w:id="1246695519">
              <w:marLeft w:val="0"/>
              <w:marRight w:val="0"/>
              <w:marTop w:val="0"/>
              <w:marBottom w:val="0"/>
              <w:divBdr>
                <w:top w:val="none" w:sz="0" w:space="0" w:color="auto"/>
                <w:left w:val="none" w:sz="0" w:space="0" w:color="auto"/>
                <w:bottom w:val="none" w:sz="0" w:space="0" w:color="auto"/>
                <w:right w:val="none" w:sz="0" w:space="0" w:color="auto"/>
              </w:divBdr>
              <w:divsChild>
                <w:div w:id="834995406">
                  <w:marLeft w:val="0"/>
                  <w:marRight w:val="0"/>
                  <w:marTop w:val="0"/>
                  <w:marBottom w:val="0"/>
                  <w:divBdr>
                    <w:top w:val="none" w:sz="0" w:space="0" w:color="auto"/>
                    <w:left w:val="none" w:sz="0" w:space="0" w:color="auto"/>
                    <w:bottom w:val="none" w:sz="0" w:space="0" w:color="auto"/>
                    <w:right w:val="none" w:sz="0" w:space="0" w:color="auto"/>
                  </w:divBdr>
                  <w:divsChild>
                    <w:div w:id="2550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3700">
      <w:bodyDiv w:val="1"/>
      <w:marLeft w:val="0"/>
      <w:marRight w:val="0"/>
      <w:marTop w:val="0"/>
      <w:marBottom w:val="0"/>
      <w:divBdr>
        <w:top w:val="none" w:sz="0" w:space="0" w:color="auto"/>
        <w:left w:val="none" w:sz="0" w:space="0" w:color="auto"/>
        <w:bottom w:val="none" w:sz="0" w:space="0" w:color="auto"/>
        <w:right w:val="none" w:sz="0" w:space="0" w:color="auto"/>
      </w:divBdr>
      <w:divsChild>
        <w:div w:id="342241686">
          <w:marLeft w:val="0"/>
          <w:marRight w:val="0"/>
          <w:marTop w:val="0"/>
          <w:marBottom w:val="0"/>
          <w:divBdr>
            <w:top w:val="none" w:sz="0" w:space="0" w:color="auto"/>
            <w:left w:val="none" w:sz="0" w:space="0" w:color="auto"/>
            <w:bottom w:val="none" w:sz="0" w:space="0" w:color="auto"/>
            <w:right w:val="none" w:sz="0" w:space="0" w:color="auto"/>
          </w:divBdr>
          <w:divsChild>
            <w:div w:id="1986545483">
              <w:marLeft w:val="0"/>
              <w:marRight w:val="0"/>
              <w:marTop w:val="0"/>
              <w:marBottom w:val="0"/>
              <w:divBdr>
                <w:top w:val="none" w:sz="0" w:space="0" w:color="auto"/>
                <w:left w:val="none" w:sz="0" w:space="0" w:color="auto"/>
                <w:bottom w:val="none" w:sz="0" w:space="0" w:color="auto"/>
                <w:right w:val="none" w:sz="0" w:space="0" w:color="auto"/>
              </w:divBdr>
              <w:divsChild>
                <w:div w:id="1145665020">
                  <w:marLeft w:val="0"/>
                  <w:marRight w:val="0"/>
                  <w:marTop w:val="0"/>
                  <w:marBottom w:val="0"/>
                  <w:divBdr>
                    <w:top w:val="none" w:sz="0" w:space="0" w:color="auto"/>
                    <w:left w:val="none" w:sz="0" w:space="0" w:color="auto"/>
                    <w:bottom w:val="none" w:sz="0" w:space="0" w:color="auto"/>
                    <w:right w:val="none" w:sz="0" w:space="0" w:color="auto"/>
                  </w:divBdr>
                  <w:divsChild>
                    <w:div w:id="4703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549">
      <w:bodyDiv w:val="1"/>
      <w:marLeft w:val="0"/>
      <w:marRight w:val="0"/>
      <w:marTop w:val="0"/>
      <w:marBottom w:val="0"/>
      <w:divBdr>
        <w:top w:val="none" w:sz="0" w:space="0" w:color="auto"/>
        <w:left w:val="none" w:sz="0" w:space="0" w:color="auto"/>
        <w:bottom w:val="none" w:sz="0" w:space="0" w:color="auto"/>
        <w:right w:val="none" w:sz="0" w:space="0" w:color="auto"/>
      </w:divBdr>
      <w:divsChild>
        <w:div w:id="1033964401">
          <w:marLeft w:val="0"/>
          <w:marRight w:val="0"/>
          <w:marTop w:val="0"/>
          <w:marBottom w:val="0"/>
          <w:divBdr>
            <w:top w:val="none" w:sz="0" w:space="0" w:color="auto"/>
            <w:left w:val="none" w:sz="0" w:space="0" w:color="auto"/>
            <w:bottom w:val="none" w:sz="0" w:space="0" w:color="auto"/>
            <w:right w:val="none" w:sz="0" w:space="0" w:color="auto"/>
          </w:divBdr>
          <w:divsChild>
            <w:div w:id="359547924">
              <w:marLeft w:val="0"/>
              <w:marRight w:val="0"/>
              <w:marTop w:val="0"/>
              <w:marBottom w:val="0"/>
              <w:divBdr>
                <w:top w:val="none" w:sz="0" w:space="0" w:color="auto"/>
                <w:left w:val="none" w:sz="0" w:space="0" w:color="auto"/>
                <w:bottom w:val="none" w:sz="0" w:space="0" w:color="auto"/>
                <w:right w:val="none" w:sz="0" w:space="0" w:color="auto"/>
              </w:divBdr>
              <w:divsChild>
                <w:div w:id="1393846840">
                  <w:marLeft w:val="0"/>
                  <w:marRight w:val="0"/>
                  <w:marTop w:val="0"/>
                  <w:marBottom w:val="0"/>
                  <w:divBdr>
                    <w:top w:val="none" w:sz="0" w:space="0" w:color="auto"/>
                    <w:left w:val="none" w:sz="0" w:space="0" w:color="auto"/>
                    <w:bottom w:val="none" w:sz="0" w:space="0" w:color="auto"/>
                    <w:right w:val="none" w:sz="0" w:space="0" w:color="auto"/>
                  </w:divBdr>
                  <w:divsChild>
                    <w:div w:id="2347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B406-7B84-4D59-AAAC-701CF128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Words>
  <Characters>871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陽子</dc:creator>
  <cp:keywords/>
  <dc:description/>
  <cp:lastModifiedBy>情報管理係</cp:lastModifiedBy>
  <cp:revision>2</cp:revision>
  <cp:lastPrinted>2022-01-25T08:22:00Z</cp:lastPrinted>
  <dcterms:created xsi:type="dcterms:W3CDTF">2022-01-25T08:52:00Z</dcterms:created>
  <dcterms:modified xsi:type="dcterms:W3CDTF">2022-01-25T08:52:00Z</dcterms:modified>
</cp:coreProperties>
</file>